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D95" w:rsidRPr="00E248FF" w:rsidRDefault="00487D95" w:rsidP="00487D95">
      <w:pPr>
        <w:jc w:val="center"/>
        <w:rPr>
          <w:rFonts w:ascii="Sylfaen" w:hAnsi="Sylfaen"/>
          <w:b/>
          <w:sz w:val="24"/>
          <w:szCs w:val="24"/>
          <w:lang w:val="ka-GE"/>
        </w:rPr>
      </w:pPr>
      <w:r w:rsidRPr="00E248FF">
        <w:rPr>
          <w:rFonts w:ascii="Sylfaen" w:hAnsi="Sylfaen"/>
          <w:b/>
          <w:sz w:val="24"/>
          <w:szCs w:val="24"/>
          <w:lang w:val="ka-GE"/>
        </w:rPr>
        <w:t>საქართველოს მთავრობის</w:t>
      </w:r>
    </w:p>
    <w:p w:rsidR="00487D95" w:rsidRPr="00E248FF" w:rsidRDefault="00487D95" w:rsidP="00487D95">
      <w:pPr>
        <w:jc w:val="center"/>
        <w:rPr>
          <w:rFonts w:ascii="Sylfaen" w:hAnsi="Sylfaen"/>
          <w:b/>
          <w:sz w:val="24"/>
          <w:szCs w:val="24"/>
          <w:lang w:val="ka-GE"/>
        </w:rPr>
      </w:pPr>
      <w:r w:rsidRPr="00E248FF">
        <w:rPr>
          <w:rFonts w:ascii="Sylfaen" w:hAnsi="Sylfaen"/>
          <w:b/>
          <w:sz w:val="24"/>
          <w:szCs w:val="24"/>
          <w:lang w:val="ka-GE"/>
        </w:rPr>
        <w:t>დადგენილება №</w:t>
      </w:r>
    </w:p>
    <w:p w:rsidR="00487D95" w:rsidRPr="00E248FF" w:rsidRDefault="00487D95" w:rsidP="00487D95">
      <w:pPr>
        <w:jc w:val="center"/>
        <w:rPr>
          <w:rFonts w:ascii="Sylfaen" w:hAnsi="Sylfaen"/>
          <w:b/>
          <w:sz w:val="24"/>
          <w:szCs w:val="24"/>
          <w:lang w:val="ka-GE"/>
        </w:rPr>
      </w:pPr>
      <w:r w:rsidRPr="00E248FF">
        <w:rPr>
          <w:rFonts w:ascii="Sylfaen" w:hAnsi="Sylfaen"/>
          <w:b/>
          <w:sz w:val="24"/>
          <w:szCs w:val="24"/>
          <w:lang w:val="ka-GE"/>
        </w:rPr>
        <w:t>2020 წლის ...</w:t>
      </w:r>
    </w:p>
    <w:p w:rsidR="00487D95" w:rsidRPr="00E248FF" w:rsidRDefault="00487D95" w:rsidP="00487D95">
      <w:pPr>
        <w:jc w:val="center"/>
        <w:rPr>
          <w:rFonts w:ascii="Sylfaen" w:hAnsi="Sylfaen"/>
          <w:b/>
          <w:sz w:val="24"/>
          <w:szCs w:val="24"/>
          <w:lang w:val="ka-GE"/>
        </w:rPr>
      </w:pPr>
      <w:r w:rsidRPr="00E248FF">
        <w:rPr>
          <w:rFonts w:ascii="Sylfaen" w:hAnsi="Sylfaen"/>
          <w:b/>
          <w:sz w:val="24"/>
          <w:szCs w:val="24"/>
          <w:lang w:val="ka-GE"/>
        </w:rPr>
        <w:t>ქ. თბილისი</w:t>
      </w:r>
    </w:p>
    <w:p w:rsidR="00487D95" w:rsidRPr="00E248FF" w:rsidRDefault="00487D95" w:rsidP="00487D95">
      <w:pPr>
        <w:jc w:val="center"/>
        <w:rPr>
          <w:rFonts w:ascii="Sylfaen" w:hAnsi="Sylfaen"/>
          <w:b/>
          <w:sz w:val="24"/>
          <w:szCs w:val="24"/>
          <w:lang w:val="ka-GE"/>
        </w:rPr>
      </w:pPr>
    </w:p>
    <w:p w:rsidR="00487D95" w:rsidRPr="00E248FF" w:rsidRDefault="00487D95" w:rsidP="00487D95">
      <w:pPr>
        <w:jc w:val="center"/>
        <w:rPr>
          <w:rFonts w:ascii="Sylfaen" w:hAnsi="Sylfaen"/>
          <w:b/>
          <w:sz w:val="24"/>
          <w:szCs w:val="24"/>
          <w:lang w:val="ka-GE"/>
        </w:rPr>
      </w:pP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იზოლაციისა</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და</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კარანტინის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წესების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დამტკიცების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შესახებ</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საქართველოს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მთავრობის</w:t>
      </w:r>
      <w:r w:rsidRPr="00E248FF">
        <w:rPr>
          <w:rFonts w:ascii="Sylfaen" w:hAnsi="Sylfaen"/>
          <w:b/>
          <w:sz w:val="24"/>
          <w:szCs w:val="24"/>
          <w:lang w:val="ka-GE"/>
        </w:rPr>
        <w:t xml:space="preserve"> 2020 </w:t>
      </w:r>
      <w:r w:rsidRPr="00E248FF">
        <w:rPr>
          <w:rFonts w:ascii="Sylfaen" w:eastAsia="Merriweather" w:hAnsi="Sylfaen" w:cs="Merriweather"/>
          <w:b/>
          <w:sz w:val="24"/>
          <w:szCs w:val="24"/>
          <w:lang w:val="ka-GE"/>
        </w:rPr>
        <w:t>წლის</w:t>
      </w:r>
      <w:r w:rsidRPr="00E248FF">
        <w:rPr>
          <w:rFonts w:ascii="Sylfaen" w:hAnsi="Sylfaen"/>
          <w:b/>
          <w:sz w:val="24"/>
          <w:szCs w:val="24"/>
          <w:lang w:val="ka-GE"/>
        </w:rPr>
        <w:t xml:space="preserve"> 23 </w:t>
      </w:r>
      <w:r w:rsidRPr="00E248FF">
        <w:rPr>
          <w:rFonts w:ascii="Sylfaen" w:eastAsia="Merriweather" w:hAnsi="Sylfaen" w:cs="Merriweather"/>
          <w:b/>
          <w:sz w:val="24"/>
          <w:szCs w:val="24"/>
          <w:lang w:val="ka-GE"/>
        </w:rPr>
        <w:t>მაისის</w:t>
      </w:r>
      <w:r w:rsidRPr="00E248FF">
        <w:rPr>
          <w:rFonts w:ascii="Sylfaen" w:hAnsi="Sylfaen"/>
          <w:b/>
          <w:sz w:val="24"/>
          <w:szCs w:val="24"/>
          <w:lang w:val="ka-GE"/>
        </w:rPr>
        <w:t xml:space="preserve"> №322 </w:t>
      </w:r>
      <w:r w:rsidRPr="00E248FF">
        <w:rPr>
          <w:rFonts w:ascii="Sylfaen" w:eastAsia="Merriweather" w:hAnsi="Sylfaen" w:cs="Merriweather"/>
          <w:b/>
          <w:sz w:val="24"/>
          <w:szCs w:val="24"/>
          <w:lang w:val="ka-GE"/>
        </w:rPr>
        <w:t>დადგენილებაში</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ცვლილების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შეტანის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თაობაზე</w:t>
      </w:r>
    </w:p>
    <w:p w:rsidR="00487D95" w:rsidRPr="00E248FF" w:rsidRDefault="00487D95" w:rsidP="00EF4902">
      <w:pPr>
        <w:jc w:val="both"/>
        <w:rPr>
          <w:rFonts w:ascii="Sylfaen" w:eastAsia="Merriweather" w:hAnsi="Sylfaen" w:cs="Merriweather"/>
          <w:sz w:val="24"/>
          <w:szCs w:val="24"/>
          <w:lang w:val="ka-GE"/>
        </w:rPr>
      </w:pPr>
    </w:p>
    <w:p w:rsidR="00487D95" w:rsidRPr="00E248FF" w:rsidRDefault="00487D95" w:rsidP="00487D95">
      <w:pPr>
        <w:rPr>
          <w:rFonts w:ascii="Sylfaen" w:hAnsi="Sylfaen"/>
          <w:b/>
          <w:sz w:val="24"/>
          <w:szCs w:val="24"/>
          <w:lang w:val="ka-GE"/>
        </w:rPr>
      </w:pPr>
      <w:r w:rsidRPr="00E248FF">
        <w:rPr>
          <w:rFonts w:ascii="Sylfaen" w:eastAsia="Merriweather" w:hAnsi="Sylfaen" w:cs="Merriweather"/>
          <w:b/>
          <w:sz w:val="24"/>
          <w:szCs w:val="24"/>
          <w:lang w:val="ka-GE"/>
        </w:rPr>
        <w:t>მუხლი</w:t>
      </w:r>
      <w:r w:rsidRPr="00E248FF">
        <w:rPr>
          <w:rFonts w:ascii="Sylfaen" w:hAnsi="Sylfaen"/>
          <w:b/>
          <w:sz w:val="24"/>
          <w:szCs w:val="24"/>
          <w:lang w:val="ka-GE"/>
        </w:rPr>
        <w:t xml:space="preserve"> 1</w:t>
      </w:r>
    </w:p>
    <w:p w:rsidR="00487D95" w:rsidRPr="00E248FF" w:rsidRDefault="00487D95" w:rsidP="00487D95">
      <w:pPr>
        <w:jc w:val="both"/>
        <w:rPr>
          <w:rFonts w:ascii="Sylfaen" w:eastAsia="Merriweather" w:hAnsi="Sylfaen" w:cs="Merriweather"/>
          <w:sz w:val="24"/>
          <w:szCs w:val="24"/>
          <w:lang w:val="ka-GE"/>
        </w:rPr>
      </w:pPr>
      <w:r w:rsidRPr="00E248FF">
        <w:rPr>
          <w:rFonts w:ascii="Sylfaen" w:hAnsi="Sylfaen"/>
          <w:sz w:val="24"/>
          <w:szCs w:val="24"/>
          <w:lang w:val="ka-GE"/>
        </w:rPr>
        <w:t>„</w:t>
      </w:r>
      <w:r w:rsidRPr="00E248FF">
        <w:rPr>
          <w:rFonts w:ascii="Sylfaen" w:eastAsia="Merriweather" w:hAnsi="Sylfaen" w:cs="Merriweather"/>
          <w:sz w:val="24"/>
          <w:szCs w:val="24"/>
          <w:lang w:val="ka-GE"/>
        </w:rPr>
        <w:t>ნორმატიული</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აქტების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შესახებ</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საქართველოს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ორგანული</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კანონის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მე</w:t>
      </w:r>
      <w:r w:rsidRPr="00E248FF">
        <w:rPr>
          <w:rFonts w:ascii="Sylfaen" w:hAnsi="Sylfaen"/>
          <w:sz w:val="24"/>
          <w:szCs w:val="24"/>
          <w:lang w:val="ka-GE"/>
        </w:rPr>
        <w:t xml:space="preserve">-20 </w:t>
      </w:r>
      <w:r w:rsidRPr="00E248FF">
        <w:rPr>
          <w:rFonts w:ascii="Sylfaen" w:eastAsia="Merriweather" w:hAnsi="Sylfaen" w:cs="Merriweather"/>
          <w:sz w:val="24"/>
          <w:szCs w:val="24"/>
          <w:lang w:val="ka-GE"/>
        </w:rPr>
        <w:t>მუხლის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მე</w:t>
      </w:r>
      <w:r w:rsidRPr="00E248FF">
        <w:rPr>
          <w:rFonts w:ascii="Sylfaen" w:hAnsi="Sylfaen"/>
          <w:sz w:val="24"/>
          <w:szCs w:val="24"/>
          <w:lang w:val="ka-GE"/>
        </w:rPr>
        <w:t xml:space="preserve">-4 </w:t>
      </w:r>
      <w:r w:rsidRPr="00E248FF">
        <w:rPr>
          <w:rFonts w:ascii="Sylfaen" w:eastAsia="Merriweather" w:hAnsi="Sylfaen" w:cs="Merriweather"/>
          <w:sz w:val="24"/>
          <w:szCs w:val="24"/>
          <w:lang w:val="ka-GE"/>
        </w:rPr>
        <w:t>პუნქტის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შესაბამისად</w:t>
      </w:r>
      <w:r w:rsidRPr="00E248FF">
        <w:rPr>
          <w:rFonts w:ascii="Sylfaen" w:hAnsi="Sylfaen"/>
          <w:sz w:val="24"/>
          <w:szCs w:val="24"/>
          <w:lang w:val="ka-GE"/>
        </w:rPr>
        <w:t>, „</w:t>
      </w:r>
      <w:r w:rsidRPr="00E248FF">
        <w:rPr>
          <w:rFonts w:ascii="Sylfaen" w:eastAsia="Merriweather" w:hAnsi="Sylfaen" w:cs="Merriweather"/>
          <w:sz w:val="24"/>
          <w:szCs w:val="24"/>
          <w:lang w:val="ka-GE"/>
        </w:rPr>
        <w:t>იზოლაციისა</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და</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კარანტინის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წესების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დამტკიცების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შესახებ</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საქართველოს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მთავრობის</w:t>
      </w:r>
      <w:r w:rsidRPr="00E248FF">
        <w:rPr>
          <w:rFonts w:ascii="Sylfaen" w:hAnsi="Sylfaen"/>
          <w:sz w:val="24"/>
          <w:szCs w:val="24"/>
          <w:lang w:val="ka-GE"/>
        </w:rPr>
        <w:t xml:space="preserve"> 2020 </w:t>
      </w:r>
      <w:r w:rsidRPr="00E248FF">
        <w:rPr>
          <w:rFonts w:ascii="Sylfaen" w:eastAsia="Merriweather" w:hAnsi="Sylfaen" w:cs="Merriweather"/>
          <w:sz w:val="24"/>
          <w:szCs w:val="24"/>
          <w:lang w:val="ka-GE"/>
        </w:rPr>
        <w:t>წლის</w:t>
      </w:r>
      <w:r w:rsidRPr="00E248FF">
        <w:rPr>
          <w:rFonts w:ascii="Sylfaen" w:hAnsi="Sylfaen"/>
          <w:sz w:val="24"/>
          <w:szCs w:val="24"/>
          <w:lang w:val="ka-GE"/>
        </w:rPr>
        <w:t xml:space="preserve"> 23 </w:t>
      </w:r>
      <w:r w:rsidRPr="00E248FF">
        <w:rPr>
          <w:rFonts w:ascii="Sylfaen" w:eastAsia="Merriweather" w:hAnsi="Sylfaen" w:cs="Merriweather"/>
          <w:sz w:val="24"/>
          <w:szCs w:val="24"/>
          <w:lang w:val="ka-GE"/>
        </w:rPr>
        <w:t>მაისის</w:t>
      </w:r>
      <w:r w:rsidRPr="00E248FF">
        <w:rPr>
          <w:rFonts w:ascii="Sylfaen" w:hAnsi="Sylfaen"/>
          <w:sz w:val="24"/>
          <w:szCs w:val="24"/>
          <w:lang w:val="ka-GE"/>
        </w:rPr>
        <w:t xml:space="preserve"> №322 </w:t>
      </w:r>
      <w:r w:rsidRPr="00E248FF">
        <w:rPr>
          <w:rFonts w:ascii="Sylfaen" w:eastAsia="Merriweather" w:hAnsi="Sylfaen" w:cs="Merriweather"/>
          <w:sz w:val="24"/>
          <w:szCs w:val="24"/>
          <w:lang w:val="ka-GE"/>
        </w:rPr>
        <w:t>დადგენილებაში</w:t>
      </w:r>
      <w:r w:rsidRPr="00E248FF">
        <w:rPr>
          <w:rFonts w:ascii="Sylfaen" w:hAnsi="Sylfaen"/>
          <w:sz w:val="24"/>
          <w:szCs w:val="24"/>
          <w:lang w:val="ka-GE"/>
        </w:rPr>
        <w:t xml:space="preserve"> (www.matsne.gov.ge, 23/05/2020, 470230000.10.003.022034) </w:t>
      </w:r>
      <w:r w:rsidRPr="00E248FF">
        <w:rPr>
          <w:rFonts w:ascii="Sylfaen" w:eastAsia="Merriweather" w:hAnsi="Sylfaen" w:cs="Merriweather"/>
          <w:sz w:val="24"/>
          <w:szCs w:val="24"/>
          <w:lang w:val="ka-GE"/>
        </w:rPr>
        <w:t>შეტანილ</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იქნეს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ცვლილება</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და</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დადგენილებით</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დამტკიცებული</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იზოლაციისა</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და</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კარანტინის</w:t>
      </w:r>
      <w:r w:rsidRPr="00E248FF">
        <w:rPr>
          <w:rFonts w:ascii="Sylfaen" w:hAnsi="Sylfaen"/>
          <w:sz w:val="24"/>
          <w:szCs w:val="24"/>
          <w:lang w:val="ka-GE"/>
        </w:rPr>
        <w:t xml:space="preserve"> </w:t>
      </w:r>
      <w:r w:rsidRPr="00E248FF">
        <w:rPr>
          <w:rFonts w:ascii="Sylfaen" w:eastAsia="Merriweather" w:hAnsi="Sylfaen" w:cs="Merriweather"/>
          <w:sz w:val="24"/>
          <w:szCs w:val="24"/>
          <w:lang w:val="ka-GE"/>
        </w:rPr>
        <w:t>წესების“:</w:t>
      </w:r>
    </w:p>
    <w:p w:rsidR="00CC0BA1" w:rsidRPr="00E248FF" w:rsidRDefault="00487D95" w:rsidP="00487D95">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1. მე-2 მუხლის</w:t>
      </w:r>
      <w:r w:rsidR="00CC0BA1" w:rsidRPr="00E248FF">
        <w:rPr>
          <w:rFonts w:ascii="Sylfaen" w:eastAsia="Merriweather" w:hAnsi="Sylfaen" w:cs="Merriweather"/>
          <w:b/>
          <w:sz w:val="24"/>
          <w:szCs w:val="24"/>
          <w:lang w:val="ka-GE"/>
        </w:rPr>
        <w:t>:</w:t>
      </w:r>
    </w:p>
    <w:p w:rsidR="00487D95" w:rsidRPr="00E248FF" w:rsidRDefault="00CC0BA1" w:rsidP="00487D95">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 xml:space="preserve">ა) </w:t>
      </w:r>
      <w:r w:rsidR="00487D95" w:rsidRPr="00E248FF">
        <w:rPr>
          <w:rFonts w:ascii="Sylfaen" w:eastAsia="Merriweather" w:hAnsi="Sylfaen" w:cs="Merriweather"/>
          <w:b/>
          <w:sz w:val="24"/>
          <w:szCs w:val="24"/>
          <w:lang w:val="ka-GE"/>
        </w:rPr>
        <w:t>6</w:t>
      </w:r>
      <w:r w:rsidR="00487D95" w:rsidRPr="00E248FF">
        <w:rPr>
          <w:rFonts w:ascii="Sylfaen" w:eastAsia="Merriweather" w:hAnsi="Sylfaen" w:cs="Merriweather"/>
          <w:b/>
          <w:sz w:val="24"/>
          <w:szCs w:val="24"/>
          <w:vertAlign w:val="superscript"/>
          <w:lang w:val="ka-GE"/>
        </w:rPr>
        <w:t>1</w:t>
      </w:r>
      <w:r w:rsidR="00487D95" w:rsidRPr="00E248FF">
        <w:rPr>
          <w:rFonts w:ascii="Sylfaen" w:eastAsia="Merriweather" w:hAnsi="Sylfaen" w:cs="Merriweather"/>
          <w:b/>
          <w:sz w:val="24"/>
          <w:szCs w:val="24"/>
          <w:lang w:val="ka-GE"/>
        </w:rPr>
        <w:t xml:space="preserve"> პუნქტი ჩამოყალიბდეს შემდეგი რედაქციით:</w:t>
      </w:r>
    </w:p>
    <w:p w:rsidR="00487D95" w:rsidRPr="00E248FF" w:rsidRDefault="00487D95" w:rsidP="00487D95">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„6</w:t>
      </w:r>
      <w:r w:rsidRPr="00E248FF">
        <w:rPr>
          <w:rFonts w:ascii="Times New Roman" w:eastAsia="Merriweather" w:hAnsi="Times New Roman" w:cs="Times New Roman"/>
          <w:sz w:val="24"/>
          <w:szCs w:val="24"/>
          <w:lang w:val="ka-GE"/>
        </w:rPr>
        <w:t>​​</w:t>
      </w:r>
      <w:r w:rsidRPr="00E248FF">
        <w:rPr>
          <w:rFonts w:ascii="Sylfaen" w:eastAsia="Merriweather" w:hAnsi="Sylfaen" w:cs="Merriweather"/>
          <w:sz w:val="24"/>
          <w:szCs w:val="24"/>
          <w:vertAlign w:val="superscript"/>
          <w:lang w:val="ka-GE"/>
        </w:rPr>
        <w:t>1</w:t>
      </w:r>
      <w:r w:rsidRPr="00E248FF">
        <w:rPr>
          <w:rFonts w:ascii="Sylfaen" w:eastAsia="Merriweather" w:hAnsi="Sylfaen" w:cs="Merriweather"/>
          <w:sz w:val="24"/>
          <w:szCs w:val="24"/>
          <w:lang w:val="ka-GE"/>
        </w:rPr>
        <w:t>. საცხოვრებელ ადგილზე მოსახლეობის დარჩენის უზრუ</w:t>
      </w:r>
      <w:bookmarkStart w:id="0" w:name="_GoBack"/>
      <w:bookmarkEnd w:id="0"/>
      <w:r w:rsidRPr="00E248FF">
        <w:rPr>
          <w:rFonts w:ascii="Sylfaen" w:eastAsia="Merriweather" w:hAnsi="Sylfaen" w:cs="Merriweather"/>
          <w:sz w:val="24"/>
          <w:szCs w:val="24"/>
          <w:lang w:val="ka-GE"/>
        </w:rPr>
        <w:t xml:space="preserve">ნველსაყოფად, ქვეყნის მთელ ტერიტორიაზე იკრძალება 21:00 საათიდან 05:00 საათამდე პირთა გადაადგილება როგორც ქვეითად, ისე სატრანსპორტო საშუალებით, ასევე საჯარო სივრცეში ყოფნა.“; </w:t>
      </w:r>
    </w:p>
    <w:p w:rsidR="00487D95" w:rsidRPr="00E248FF" w:rsidRDefault="00CC0BA1" w:rsidP="00487D95">
      <w:pPr>
        <w:jc w:val="both"/>
        <w:rPr>
          <w:rFonts w:ascii="Sylfaen" w:hAnsi="Sylfaen"/>
          <w:b/>
          <w:sz w:val="24"/>
          <w:szCs w:val="24"/>
          <w:lang w:val="ka-GE"/>
        </w:rPr>
      </w:pPr>
      <w:r w:rsidRPr="00E248FF">
        <w:rPr>
          <w:rFonts w:ascii="Sylfaen" w:hAnsi="Sylfaen"/>
          <w:b/>
          <w:sz w:val="24"/>
          <w:szCs w:val="24"/>
          <w:lang w:val="ka-GE"/>
        </w:rPr>
        <w:t>ბ)</w:t>
      </w:r>
      <w:r w:rsidR="00487D95" w:rsidRPr="00E248FF">
        <w:rPr>
          <w:rFonts w:ascii="Sylfaen" w:hAnsi="Sylfaen"/>
          <w:b/>
          <w:sz w:val="24"/>
          <w:szCs w:val="24"/>
          <w:lang w:val="ka-GE"/>
        </w:rPr>
        <w:t xml:space="preserve"> 6</w:t>
      </w:r>
      <w:r w:rsidR="00487D95" w:rsidRPr="00E248FF">
        <w:rPr>
          <w:rFonts w:ascii="Times New Roman" w:hAnsi="Times New Roman" w:cs="Times New Roman"/>
          <w:b/>
          <w:sz w:val="24"/>
          <w:szCs w:val="24"/>
          <w:lang w:val="ka-GE"/>
        </w:rPr>
        <w:t>​</w:t>
      </w:r>
      <w:r w:rsidR="00487D95" w:rsidRPr="00E248FF">
        <w:rPr>
          <w:rFonts w:ascii="Sylfaen" w:hAnsi="Sylfaen"/>
          <w:b/>
          <w:sz w:val="24"/>
          <w:szCs w:val="24"/>
          <w:vertAlign w:val="superscript"/>
          <w:lang w:val="ka-GE"/>
        </w:rPr>
        <w:t xml:space="preserve">2 </w:t>
      </w:r>
      <w:r w:rsidR="00487D95" w:rsidRPr="00E248FF">
        <w:rPr>
          <w:rFonts w:ascii="Sylfaen" w:hAnsi="Sylfaen"/>
          <w:b/>
          <w:sz w:val="24"/>
          <w:szCs w:val="24"/>
          <w:lang w:val="ka-GE"/>
        </w:rPr>
        <w:t>პუნქტის „ე“ ქვეპუნქტი ჩამოყალიბდეს შემდეგი რედაქციით:</w:t>
      </w:r>
    </w:p>
    <w:p w:rsidR="00487D95" w:rsidRPr="00E248FF" w:rsidRDefault="00487D95" w:rsidP="00487D95">
      <w:pPr>
        <w:jc w:val="both"/>
        <w:rPr>
          <w:rFonts w:ascii="Sylfaen" w:hAnsi="Sylfaen"/>
          <w:sz w:val="24"/>
          <w:szCs w:val="24"/>
          <w:lang w:val="ka-GE"/>
        </w:rPr>
      </w:pPr>
      <w:r w:rsidRPr="00E248FF">
        <w:rPr>
          <w:rFonts w:ascii="Sylfaen" w:hAnsi="Sylfaen"/>
          <w:sz w:val="24"/>
          <w:szCs w:val="24"/>
          <w:lang w:val="ka-GE"/>
        </w:rPr>
        <w:t>„ე) 2020 წლის 31 დეკემბრის 21:00 საათიდან 2021 წლის 1-ლი იანვრის 05:00 საათის ჩათვლით პერიოდზე და 2021 წლის 6 იანვრის 21:00 საათიდან 7 იანვრის 05:00 საათის ჩათვლით პერიოდზე.“</w:t>
      </w:r>
      <w:r w:rsidR="00285EC5">
        <w:rPr>
          <w:rFonts w:ascii="Sylfaen" w:hAnsi="Sylfaen"/>
          <w:sz w:val="24"/>
          <w:szCs w:val="24"/>
          <w:lang w:val="ka-GE"/>
        </w:rPr>
        <w:t>.</w:t>
      </w:r>
    </w:p>
    <w:p w:rsidR="00CC0BA1" w:rsidRPr="00E248FF" w:rsidRDefault="00CC0BA1">
      <w:pPr>
        <w:rPr>
          <w:rFonts w:ascii="Sylfaen" w:hAnsi="Sylfaen"/>
          <w:b/>
          <w:sz w:val="24"/>
          <w:szCs w:val="24"/>
          <w:lang w:val="ka-GE"/>
        </w:rPr>
      </w:pPr>
      <w:r w:rsidRPr="00E248FF">
        <w:rPr>
          <w:rFonts w:ascii="Sylfaen" w:hAnsi="Sylfaen"/>
          <w:b/>
          <w:sz w:val="24"/>
          <w:szCs w:val="24"/>
          <w:lang w:val="ka-GE"/>
        </w:rPr>
        <w:t>2</w:t>
      </w:r>
      <w:r w:rsidR="004228FF" w:rsidRPr="00E248FF">
        <w:rPr>
          <w:rFonts w:ascii="Sylfaen" w:hAnsi="Sylfaen"/>
          <w:b/>
          <w:sz w:val="24"/>
          <w:szCs w:val="24"/>
          <w:lang w:val="ka-GE"/>
        </w:rPr>
        <w:t>. მე-6 მუხლის</w:t>
      </w:r>
      <w:r w:rsidRPr="00E248FF">
        <w:rPr>
          <w:rFonts w:ascii="Sylfaen" w:hAnsi="Sylfaen"/>
          <w:b/>
          <w:sz w:val="24"/>
          <w:szCs w:val="24"/>
          <w:lang w:val="ka-GE"/>
        </w:rPr>
        <w:t>:</w:t>
      </w:r>
    </w:p>
    <w:p w:rsidR="00CC0BA1" w:rsidRPr="00E248FF" w:rsidRDefault="00B53FE5" w:rsidP="004228FF">
      <w:pPr>
        <w:jc w:val="both"/>
        <w:rPr>
          <w:rFonts w:ascii="Sylfaen" w:hAnsi="Sylfaen"/>
          <w:b/>
          <w:sz w:val="24"/>
          <w:szCs w:val="24"/>
          <w:lang w:val="ka-GE"/>
        </w:rPr>
      </w:pPr>
      <w:r w:rsidRPr="00E248FF">
        <w:rPr>
          <w:rFonts w:ascii="Sylfaen" w:hAnsi="Sylfaen"/>
          <w:b/>
          <w:sz w:val="24"/>
          <w:szCs w:val="24"/>
          <w:lang w:val="ka-GE"/>
        </w:rPr>
        <w:t>ა</w:t>
      </w:r>
      <w:r w:rsidR="00CC0BA1" w:rsidRPr="00E248FF">
        <w:rPr>
          <w:rFonts w:ascii="Sylfaen" w:hAnsi="Sylfaen"/>
          <w:b/>
          <w:sz w:val="24"/>
          <w:szCs w:val="24"/>
          <w:lang w:val="ka-GE"/>
        </w:rPr>
        <w:t>) 3</w:t>
      </w:r>
      <w:r w:rsidR="00CC0BA1" w:rsidRPr="00E248FF">
        <w:rPr>
          <w:rFonts w:ascii="Times New Roman" w:hAnsi="Times New Roman" w:cs="Times New Roman"/>
          <w:b/>
          <w:sz w:val="24"/>
          <w:szCs w:val="24"/>
          <w:vertAlign w:val="superscript"/>
          <w:lang w:val="ka-GE"/>
        </w:rPr>
        <w:t>​</w:t>
      </w:r>
      <w:r w:rsidR="00CC0BA1" w:rsidRPr="00E248FF">
        <w:rPr>
          <w:rFonts w:ascii="Sylfaen" w:hAnsi="Sylfaen"/>
          <w:b/>
          <w:sz w:val="24"/>
          <w:szCs w:val="24"/>
          <w:vertAlign w:val="superscript"/>
          <w:lang w:val="ka-GE"/>
        </w:rPr>
        <w:t>1</w:t>
      </w:r>
      <w:r w:rsidR="00CC0BA1" w:rsidRPr="00E248FF">
        <w:rPr>
          <w:rFonts w:ascii="Sylfaen" w:hAnsi="Sylfaen"/>
          <w:b/>
          <w:sz w:val="24"/>
          <w:szCs w:val="24"/>
          <w:lang w:val="ka-GE"/>
        </w:rPr>
        <w:t xml:space="preserve"> პუნქტის „ე“ ქვეპუნქტი ამოღებულ იქნას</w:t>
      </w:r>
      <w:r w:rsidR="00DC398D" w:rsidRPr="00E248FF">
        <w:rPr>
          <w:rFonts w:ascii="Sylfaen" w:hAnsi="Sylfaen"/>
          <w:b/>
          <w:sz w:val="24"/>
          <w:szCs w:val="24"/>
          <w:lang w:val="ka-GE"/>
        </w:rPr>
        <w:t>;</w:t>
      </w:r>
    </w:p>
    <w:p w:rsidR="00DC398D" w:rsidRPr="00E248FF" w:rsidRDefault="00B53FE5" w:rsidP="004228FF">
      <w:pPr>
        <w:jc w:val="both"/>
        <w:rPr>
          <w:rFonts w:ascii="Sylfaen" w:hAnsi="Sylfaen"/>
          <w:b/>
          <w:sz w:val="24"/>
          <w:szCs w:val="24"/>
          <w:lang w:val="ka-GE"/>
        </w:rPr>
      </w:pPr>
      <w:r w:rsidRPr="00E248FF">
        <w:rPr>
          <w:rFonts w:ascii="Sylfaen" w:hAnsi="Sylfaen"/>
          <w:b/>
          <w:sz w:val="24"/>
          <w:szCs w:val="24"/>
          <w:lang w:val="ka-GE"/>
        </w:rPr>
        <w:t>ბ</w:t>
      </w:r>
      <w:r w:rsidR="00DC398D" w:rsidRPr="00E248FF">
        <w:rPr>
          <w:rFonts w:ascii="Sylfaen" w:hAnsi="Sylfaen"/>
          <w:b/>
          <w:sz w:val="24"/>
          <w:szCs w:val="24"/>
          <w:lang w:val="ka-GE"/>
        </w:rPr>
        <w:t>) 5</w:t>
      </w:r>
      <w:r w:rsidR="00DC398D" w:rsidRPr="00E248FF">
        <w:rPr>
          <w:rFonts w:ascii="Times New Roman" w:hAnsi="Times New Roman" w:cs="Times New Roman"/>
          <w:b/>
          <w:sz w:val="24"/>
          <w:szCs w:val="24"/>
          <w:vertAlign w:val="superscript"/>
          <w:lang w:val="ka-GE"/>
        </w:rPr>
        <w:t>​</w:t>
      </w:r>
      <w:r w:rsidR="00DC398D" w:rsidRPr="00E248FF">
        <w:rPr>
          <w:rFonts w:ascii="Sylfaen" w:hAnsi="Sylfaen"/>
          <w:b/>
          <w:sz w:val="24"/>
          <w:szCs w:val="24"/>
          <w:vertAlign w:val="superscript"/>
          <w:lang w:val="ka-GE"/>
        </w:rPr>
        <w:t xml:space="preserve">1 </w:t>
      </w:r>
      <w:r w:rsidR="00DC398D" w:rsidRPr="00E248FF">
        <w:rPr>
          <w:rFonts w:ascii="Sylfaen" w:hAnsi="Sylfaen"/>
          <w:b/>
          <w:sz w:val="24"/>
          <w:szCs w:val="24"/>
          <w:lang w:val="ka-GE"/>
        </w:rPr>
        <w:t xml:space="preserve">პუნქტი </w:t>
      </w:r>
      <w:r w:rsidR="00C1325D" w:rsidRPr="00E248FF">
        <w:rPr>
          <w:rFonts w:ascii="Sylfaen" w:hAnsi="Sylfaen"/>
          <w:b/>
          <w:sz w:val="24"/>
          <w:szCs w:val="24"/>
          <w:lang w:val="ka-GE"/>
        </w:rPr>
        <w:t>ჩამოყალიბდეს შემდეგი რედაქციით:</w:t>
      </w:r>
    </w:p>
    <w:p w:rsidR="00DC398D" w:rsidRPr="00E248FF" w:rsidRDefault="00DC398D" w:rsidP="004228FF">
      <w:pPr>
        <w:jc w:val="both"/>
        <w:rPr>
          <w:rFonts w:ascii="Sylfaen" w:hAnsi="Sylfaen"/>
          <w:sz w:val="24"/>
          <w:szCs w:val="24"/>
          <w:lang w:val="ka-GE"/>
        </w:rPr>
      </w:pPr>
      <w:r w:rsidRPr="00E248FF">
        <w:rPr>
          <w:rFonts w:ascii="Sylfaen" w:hAnsi="Sylfaen"/>
          <w:sz w:val="24"/>
          <w:szCs w:val="24"/>
          <w:lang w:val="ka-GE"/>
        </w:rPr>
        <w:t>„5</w:t>
      </w:r>
      <w:r w:rsidRPr="00E248FF">
        <w:rPr>
          <w:rFonts w:ascii="Times New Roman" w:hAnsi="Times New Roman" w:cs="Times New Roman"/>
          <w:sz w:val="24"/>
          <w:szCs w:val="24"/>
          <w:vertAlign w:val="superscript"/>
          <w:lang w:val="ka-GE"/>
        </w:rPr>
        <w:t>​</w:t>
      </w:r>
      <w:r w:rsidRPr="00E248FF">
        <w:rPr>
          <w:rFonts w:ascii="Sylfaen" w:hAnsi="Sylfaen"/>
          <w:sz w:val="24"/>
          <w:szCs w:val="24"/>
          <w:vertAlign w:val="superscript"/>
          <w:lang w:val="ka-GE"/>
        </w:rPr>
        <w:t>1</w:t>
      </w:r>
      <w:r w:rsidRPr="00E248FF">
        <w:rPr>
          <w:rFonts w:ascii="Sylfaen" w:hAnsi="Sylfaen"/>
          <w:sz w:val="24"/>
          <w:szCs w:val="24"/>
          <w:lang w:val="ka-GE"/>
        </w:rPr>
        <w:t xml:space="preserve">. ქ. თბილისში, ქ. ბათუმში,  ქ. ქუთაისში,  ქ. რუსთავში, ქ. გორში, ქ. ზუგდიდში, ქ. ფოთში, ქ. თელავში, ბორჯომის მუნიციპალიტეტის დაბა ბაკურიანში, ყაზბეგის </w:t>
      </w:r>
      <w:r w:rsidRPr="00E248FF">
        <w:rPr>
          <w:rFonts w:ascii="Sylfaen" w:hAnsi="Sylfaen"/>
          <w:sz w:val="24"/>
          <w:szCs w:val="24"/>
          <w:lang w:val="ka-GE"/>
        </w:rPr>
        <w:lastRenderedPageBreak/>
        <w:t>მუნიციპალიტეტის სოფელ გუდაურში, ხულოს მუნიციპალიტეტში კურორტ გოდერძიზე და მესტიის მუნიციპალიტეტის დაბა მესტიაში მდებარე ღია და დახურული ბაზრების/ბაზრობების საქმიანობა დასაშვებია მხოლოდ დისტანციურად. ეს შეზღუდვა არ ვრცელდება აგრარული ბაზრების/ბაზრობების საქმიანობაზე</w:t>
      </w:r>
      <w:r w:rsidR="00C1325D" w:rsidRPr="00E248FF">
        <w:rPr>
          <w:rFonts w:ascii="Sylfaen" w:hAnsi="Sylfaen"/>
          <w:sz w:val="24"/>
          <w:szCs w:val="24"/>
          <w:lang w:val="ka-GE"/>
        </w:rPr>
        <w:t>.”</w:t>
      </w:r>
      <w:r w:rsidR="00F73122" w:rsidRPr="00E248FF">
        <w:rPr>
          <w:rFonts w:ascii="Sylfaen" w:hAnsi="Sylfaen"/>
          <w:sz w:val="24"/>
          <w:szCs w:val="24"/>
          <w:lang w:val="ka-GE"/>
        </w:rPr>
        <w:t>;</w:t>
      </w:r>
    </w:p>
    <w:p w:rsidR="00F73122" w:rsidRPr="00E248FF" w:rsidRDefault="00B53FE5" w:rsidP="00F73122">
      <w:pPr>
        <w:jc w:val="both"/>
        <w:rPr>
          <w:rFonts w:ascii="Sylfaen" w:hAnsi="Sylfaen"/>
          <w:b/>
          <w:sz w:val="24"/>
          <w:szCs w:val="24"/>
          <w:lang w:val="ka-GE"/>
        </w:rPr>
      </w:pPr>
      <w:r w:rsidRPr="00E248FF">
        <w:rPr>
          <w:rFonts w:ascii="Sylfaen" w:hAnsi="Sylfaen"/>
          <w:b/>
          <w:sz w:val="24"/>
          <w:szCs w:val="24"/>
          <w:lang w:val="ka-GE"/>
        </w:rPr>
        <w:t>გ</w:t>
      </w:r>
      <w:r w:rsidR="00F73122" w:rsidRPr="00E248FF">
        <w:rPr>
          <w:rFonts w:ascii="Sylfaen" w:hAnsi="Sylfaen"/>
          <w:b/>
          <w:sz w:val="24"/>
          <w:szCs w:val="24"/>
          <w:lang w:val="ka-GE"/>
        </w:rPr>
        <w:t>) მე-10 პუნქტის შემდგომ</w:t>
      </w:r>
      <w:r w:rsidR="00F73122" w:rsidRPr="00E248FF">
        <w:rPr>
          <w:rFonts w:ascii="Sylfaen" w:hAnsi="Sylfaen"/>
          <w:sz w:val="24"/>
          <w:szCs w:val="24"/>
          <w:lang w:val="ka-GE"/>
        </w:rPr>
        <w:t xml:space="preserve"> </w:t>
      </w:r>
      <w:r w:rsidR="00F73122" w:rsidRPr="00E248FF">
        <w:rPr>
          <w:rFonts w:ascii="Sylfaen" w:hAnsi="Sylfaen"/>
          <w:b/>
          <w:sz w:val="24"/>
          <w:szCs w:val="24"/>
          <w:lang w:val="ka-GE"/>
        </w:rPr>
        <w:t>დაემატოს შემდეგი შინაარსის მე-11 და მე-12 პუნქტები:</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 xml:space="preserve">„11. </w:t>
      </w:r>
      <w:r w:rsidR="00C73265" w:rsidRPr="00E248FF">
        <w:rPr>
          <w:rFonts w:ascii="Sylfaen" w:eastAsia="Merriweather" w:hAnsi="Sylfaen" w:cs="Merriweathe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C73265">
        <w:rPr>
          <w:rFonts w:ascii="Sylfaen" w:eastAsia="Merriweather" w:hAnsi="Sylfaen" w:cs="Merriweather"/>
          <w:sz w:val="24"/>
          <w:szCs w:val="24"/>
          <w:lang w:val="ka-GE"/>
        </w:rPr>
        <w:t>,</w:t>
      </w:r>
      <w:r w:rsidR="00C73265" w:rsidRPr="00E248FF">
        <w:rPr>
          <w:rFonts w:ascii="Sylfaen" w:eastAsia="Merriweather" w:hAnsi="Sylfaen" w:cs="Merriweather"/>
          <w:sz w:val="24"/>
          <w:szCs w:val="24"/>
          <w:lang w:val="ka-GE"/>
        </w:rPr>
        <w:t xml:space="preserve"> </w:t>
      </w:r>
      <w:r w:rsidRPr="00E248FF">
        <w:rPr>
          <w:rFonts w:ascii="Sylfaen" w:eastAsia="Merriweather" w:hAnsi="Sylfaen" w:cs="Merriweather"/>
          <w:sz w:val="24"/>
          <w:szCs w:val="24"/>
          <w:lang w:val="ka-GE"/>
        </w:rPr>
        <w:t xml:space="preserve">საქართველოს ეკონომიკისა და მდგრადი განვითარების სამინისტრო და საქართველოს გარემოს დაცვისა და სოფლის მეურნეობის სამინისტრო, ოპერაციულ შტაბთან შეთანხმებით, ერთობლივი ბრძანებით განსაზღვრავენ იმ მეწარმე სუბიექტებს ან/და საქმიანობებს, რომელზეც არ გავრცელდება „უქმე დღეების განსაზღვრის შესახებ“ საქართველოს მთავრობის 2020 წლის 26 ნოემბრის </w:t>
      </w:r>
      <w:r w:rsidRPr="00E248FF">
        <w:rPr>
          <w:rFonts w:ascii="Sylfaen" w:hAnsi="Sylfaen"/>
          <w:sz w:val="24"/>
          <w:szCs w:val="24"/>
          <w:lang w:val="ka-GE"/>
        </w:rPr>
        <w:t>№</w:t>
      </w:r>
      <w:r w:rsidRPr="00E248FF">
        <w:rPr>
          <w:rFonts w:ascii="Sylfaen" w:eastAsia="Merriweather" w:hAnsi="Sylfaen" w:cs="Merriweather"/>
          <w:sz w:val="24"/>
          <w:szCs w:val="24"/>
          <w:lang w:val="ka-GE"/>
        </w:rPr>
        <w:t>698 დადგენილება და რომელთა უწყვეტი ფუნქციონირება მნიშვნელოვანია ეპიდემიოლოგიური სიტუაციის მართვის, სახელმწიფო ხელისუფლების განხორციელებისა და საზოგადოების ნორმალური ფუნქციონირებისათვის.</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 xml:space="preserve">12. „უქმე დღეების განსაზღვრის შესახებ“ საქართველოს მთავრობის 2020 წლის 26 ნოემბრის </w:t>
      </w:r>
      <w:r w:rsidRPr="00E248FF">
        <w:rPr>
          <w:rFonts w:ascii="Sylfaen" w:hAnsi="Sylfaen"/>
          <w:sz w:val="24"/>
          <w:szCs w:val="24"/>
          <w:lang w:val="ka-GE"/>
        </w:rPr>
        <w:t>№</w:t>
      </w:r>
      <w:r w:rsidRPr="00E248FF">
        <w:rPr>
          <w:rFonts w:ascii="Sylfaen" w:eastAsia="Merriweather" w:hAnsi="Sylfaen" w:cs="Merriweather"/>
          <w:sz w:val="24"/>
          <w:szCs w:val="24"/>
          <w:lang w:val="ka-GE"/>
        </w:rPr>
        <w:t>698 დადგენილება არ ვრცელდება ეროვნული ბანკის ზედამხედველობას დაქვემდებარებულ პირებზე (გარდა ანგარიშვალდებული საწარმოსი) და მათ მიერ/მათ წინაშე შესასრულებელ ფინანსურ ვალდებულებებზე.“.</w:t>
      </w:r>
    </w:p>
    <w:p w:rsidR="00F73122" w:rsidRPr="00E248FF" w:rsidRDefault="00F73122" w:rsidP="00F73122">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3. მე</w:t>
      </w:r>
      <w:r w:rsidRPr="00E248FF">
        <w:rPr>
          <w:rFonts w:ascii="Sylfaen" w:hAnsi="Sylfaen"/>
          <w:b/>
          <w:sz w:val="24"/>
          <w:szCs w:val="24"/>
          <w:lang w:val="ka-GE"/>
        </w:rPr>
        <w:t xml:space="preserve">-7 </w:t>
      </w:r>
      <w:r w:rsidRPr="00E248FF">
        <w:rPr>
          <w:rFonts w:ascii="Sylfaen" w:eastAsia="Merriweather" w:hAnsi="Sylfaen" w:cs="Merriweather"/>
          <w:b/>
          <w:sz w:val="24"/>
          <w:szCs w:val="24"/>
          <w:lang w:val="ka-GE"/>
        </w:rPr>
        <w:t xml:space="preserve">მუხლს დაემატოს შემდეგი შინაარსის მე-6 </w:t>
      </w:r>
      <w:r w:rsidR="00285EC5">
        <w:rPr>
          <w:rFonts w:ascii="Sylfaen" w:eastAsia="Merriweather" w:hAnsi="Sylfaen" w:cs="Merriweather"/>
          <w:b/>
          <w:sz w:val="24"/>
          <w:szCs w:val="24"/>
          <w:lang w:val="ka-GE"/>
        </w:rPr>
        <w:t xml:space="preserve">და მე-7 </w:t>
      </w:r>
      <w:r w:rsidRPr="00E248FF">
        <w:rPr>
          <w:rFonts w:ascii="Sylfaen" w:eastAsia="Merriweather" w:hAnsi="Sylfaen" w:cs="Merriweather"/>
          <w:b/>
          <w:sz w:val="24"/>
          <w:szCs w:val="24"/>
          <w:lang w:val="ka-GE"/>
        </w:rPr>
        <w:t>პუნქტ</w:t>
      </w:r>
      <w:r w:rsidR="00285EC5">
        <w:rPr>
          <w:rFonts w:ascii="Sylfaen" w:eastAsia="Merriweather" w:hAnsi="Sylfaen" w:cs="Merriweather"/>
          <w:b/>
          <w:sz w:val="24"/>
          <w:szCs w:val="24"/>
          <w:lang w:val="ka-GE"/>
        </w:rPr>
        <w:t>ებ</w:t>
      </w:r>
      <w:r w:rsidRPr="00E248FF">
        <w:rPr>
          <w:rFonts w:ascii="Sylfaen" w:eastAsia="Merriweather" w:hAnsi="Sylfaen" w:cs="Merriweather"/>
          <w:b/>
          <w:sz w:val="24"/>
          <w:szCs w:val="24"/>
          <w:lang w:val="ka-GE"/>
        </w:rPr>
        <w:t>ი:</w:t>
      </w:r>
    </w:p>
    <w:p w:rsidR="00285EC5"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 xml:space="preserve">„6. საჯარო დაწესებულება განსაზღვრავს მის დაქვემდებარებაში მყოფ სამსახურებს/მოსამსახურეებს, რომელთა მიმართაც არ გავრცელდება „უქმე დღეების განსაზღვრის შესახებ“ საქართველოს მთავრობის 2020 წლის 26 ნოემბრის </w:t>
      </w:r>
      <w:r w:rsidRPr="00E248FF">
        <w:rPr>
          <w:rFonts w:ascii="Sylfaen" w:hAnsi="Sylfaen"/>
          <w:sz w:val="24"/>
          <w:szCs w:val="24"/>
          <w:lang w:val="ka-GE"/>
        </w:rPr>
        <w:t>№</w:t>
      </w:r>
      <w:r w:rsidRPr="00E248FF">
        <w:rPr>
          <w:rFonts w:ascii="Sylfaen" w:eastAsia="Merriweather" w:hAnsi="Sylfaen" w:cs="Merriweather"/>
          <w:sz w:val="24"/>
          <w:szCs w:val="24"/>
          <w:lang w:val="ka-GE"/>
        </w:rPr>
        <w:t>698 დადგენილება, თუ მათი ფუნქციების შესრულება ეპიდემიოლოგიური სიტუაციის მართვის, სახელმწიფო ხელისუფლების განხორციელებისა და საზოგადოების ნორმალური ფუნქციონირებისთვის წარმოადგენს გადაუდებელ აუცილებლობას.</w:t>
      </w:r>
    </w:p>
    <w:p w:rsidR="00F73122" w:rsidRPr="00E248FF" w:rsidRDefault="00285EC5" w:rsidP="00F73122">
      <w:pPr>
        <w:jc w:val="both"/>
        <w:rPr>
          <w:rFonts w:ascii="Sylfaen" w:eastAsia="Merriweather" w:hAnsi="Sylfaen" w:cs="Merriweather"/>
          <w:sz w:val="24"/>
          <w:szCs w:val="24"/>
          <w:lang w:val="ka-GE"/>
        </w:rPr>
      </w:pPr>
      <w:r>
        <w:rPr>
          <w:rFonts w:ascii="Sylfaen" w:eastAsia="Merriweather" w:hAnsi="Sylfaen" w:cs="Merriweather"/>
          <w:sz w:val="24"/>
          <w:szCs w:val="24"/>
          <w:lang w:val="ka-GE"/>
        </w:rPr>
        <w:t xml:space="preserve">7. </w:t>
      </w:r>
      <w:r w:rsidRPr="00E248FF">
        <w:rPr>
          <w:rFonts w:ascii="Sylfaen" w:eastAsia="Merriweather" w:hAnsi="Sylfaen" w:cs="Merriweather"/>
          <w:sz w:val="24"/>
          <w:szCs w:val="24"/>
          <w:lang w:val="ka-GE"/>
        </w:rPr>
        <w:t xml:space="preserve">„უქმე დღეების განსაზღვრის შესახებ“ საქართველოს მთავრობის 2020 წლის 26 ნოემბრის </w:t>
      </w:r>
      <w:r w:rsidRPr="00E248FF">
        <w:rPr>
          <w:rFonts w:ascii="Sylfaen" w:hAnsi="Sylfaen"/>
          <w:sz w:val="24"/>
          <w:szCs w:val="24"/>
          <w:lang w:val="ka-GE"/>
        </w:rPr>
        <w:t>№</w:t>
      </w:r>
      <w:r w:rsidRPr="00E248FF">
        <w:rPr>
          <w:rFonts w:ascii="Sylfaen" w:eastAsia="Merriweather" w:hAnsi="Sylfaen" w:cs="Merriweather"/>
          <w:sz w:val="24"/>
          <w:szCs w:val="24"/>
          <w:lang w:val="ka-GE"/>
        </w:rPr>
        <w:t xml:space="preserve">698 დადგენილება არ ვრცელდება </w:t>
      </w:r>
      <w:r>
        <w:rPr>
          <w:rFonts w:ascii="Sylfaen" w:eastAsia="Merriweather" w:hAnsi="Sylfaen" w:cs="Merriweather"/>
          <w:sz w:val="24"/>
          <w:szCs w:val="24"/>
          <w:lang w:val="ka-GE"/>
        </w:rPr>
        <w:t>„სახელმწიფო შესყიდვების შესახებ“ საქართველოს კანონით გათვალისწინებულ სახელმწიფო შესყიდვებთან დაკავშირებულ საქმიანობაზე, მათ შორის, სახელმწიფო შესყიდვებთან დაკავშირებული დავების განხილვის საბჭოს საქმიანობაზე.</w:t>
      </w:r>
      <w:r w:rsidR="00F73122" w:rsidRPr="00E248FF">
        <w:rPr>
          <w:rFonts w:ascii="Sylfaen" w:eastAsia="Merriweather" w:hAnsi="Sylfaen" w:cs="Merriweather"/>
          <w:sz w:val="24"/>
          <w:szCs w:val="24"/>
          <w:lang w:val="ka-GE"/>
        </w:rPr>
        <w:t xml:space="preserve">“. </w:t>
      </w:r>
    </w:p>
    <w:p w:rsidR="004704EA" w:rsidRDefault="004704EA" w:rsidP="004228FF">
      <w:pPr>
        <w:jc w:val="both"/>
        <w:rPr>
          <w:rFonts w:ascii="Sylfaen" w:hAnsi="Sylfaen"/>
          <w:b/>
          <w:sz w:val="24"/>
          <w:szCs w:val="24"/>
          <w:lang w:val="ka-GE"/>
        </w:rPr>
      </w:pPr>
    </w:p>
    <w:p w:rsidR="00CC0BA1" w:rsidRPr="00E248FF" w:rsidRDefault="00CC0BA1" w:rsidP="004228FF">
      <w:pPr>
        <w:jc w:val="both"/>
        <w:rPr>
          <w:rFonts w:ascii="Sylfaen" w:hAnsi="Sylfaen"/>
          <w:b/>
          <w:sz w:val="24"/>
          <w:szCs w:val="24"/>
          <w:lang w:val="ka-GE"/>
        </w:rPr>
      </w:pPr>
      <w:r w:rsidRPr="00E248FF">
        <w:rPr>
          <w:rFonts w:ascii="Sylfaen" w:hAnsi="Sylfaen"/>
          <w:b/>
          <w:sz w:val="24"/>
          <w:szCs w:val="24"/>
          <w:lang w:val="ka-GE"/>
        </w:rPr>
        <w:t>მუხლი 2</w:t>
      </w:r>
    </w:p>
    <w:p w:rsidR="00CC0BA1" w:rsidRPr="00E248FF" w:rsidRDefault="00CC0BA1" w:rsidP="004228FF">
      <w:pPr>
        <w:jc w:val="both"/>
        <w:rPr>
          <w:rFonts w:ascii="Sylfaen" w:hAnsi="Sylfaen"/>
          <w:sz w:val="24"/>
          <w:szCs w:val="24"/>
          <w:lang w:val="ka-GE"/>
        </w:rPr>
      </w:pPr>
      <w:r w:rsidRPr="00E248FF">
        <w:rPr>
          <w:rFonts w:ascii="Sylfaen" w:hAnsi="Sylfaen"/>
          <w:sz w:val="24"/>
          <w:szCs w:val="24"/>
          <w:lang w:val="ka-GE"/>
        </w:rPr>
        <w:lastRenderedPageBreak/>
        <w:t>1. დადგენილება ამოქმედდეს გამოქვეყნებისთანავე გარდა პირველი მუხლის მე-2 პუნქტის</w:t>
      </w:r>
      <w:r w:rsidR="00F73122" w:rsidRPr="00E248FF">
        <w:rPr>
          <w:rFonts w:ascii="Sylfaen" w:hAnsi="Sylfaen"/>
          <w:sz w:val="24"/>
          <w:szCs w:val="24"/>
          <w:lang w:val="ka-GE"/>
        </w:rPr>
        <w:t xml:space="preserve"> „ა“ და „</w:t>
      </w:r>
      <w:r w:rsidR="00B53FE5" w:rsidRPr="00E248FF">
        <w:rPr>
          <w:rFonts w:ascii="Sylfaen" w:hAnsi="Sylfaen"/>
          <w:sz w:val="24"/>
          <w:szCs w:val="24"/>
          <w:lang w:val="ka-GE"/>
        </w:rPr>
        <w:t>ბ</w:t>
      </w:r>
      <w:r w:rsidR="00F73122" w:rsidRPr="00E248FF">
        <w:rPr>
          <w:rFonts w:ascii="Sylfaen" w:hAnsi="Sylfaen"/>
          <w:sz w:val="24"/>
          <w:szCs w:val="24"/>
          <w:lang w:val="ka-GE"/>
        </w:rPr>
        <w:t>“ ქვეპუნქტებისა</w:t>
      </w:r>
      <w:r w:rsidRPr="00E248FF">
        <w:rPr>
          <w:rFonts w:ascii="Sylfaen" w:hAnsi="Sylfaen"/>
          <w:sz w:val="24"/>
          <w:szCs w:val="24"/>
          <w:lang w:val="ka-GE"/>
        </w:rPr>
        <w:t>.</w:t>
      </w:r>
    </w:p>
    <w:p w:rsidR="00CC0BA1" w:rsidRDefault="00CC0BA1" w:rsidP="004228FF">
      <w:pPr>
        <w:jc w:val="both"/>
        <w:rPr>
          <w:rFonts w:ascii="Sylfaen" w:hAnsi="Sylfaen"/>
          <w:sz w:val="24"/>
          <w:szCs w:val="24"/>
          <w:lang w:val="ka-GE"/>
        </w:rPr>
      </w:pPr>
      <w:r w:rsidRPr="00E248FF">
        <w:rPr>
          <w:rFonts w:ascii="Sylfaen" w:hAnsi="Sylfaen"/>
          <w:sz w:val="24"/>
          <w:szCs w:val="24"/>
          <w:lang w:val="ka-GE"/>
        </w:rPr>
        <w:t xml:space="preserve">2. </w:t>
      </w:r>
      <w:r w:rsidR="00984E55" w:rsidRPr="00E248FF">
        <w:rPr>
          <w:rFonts w:ascii="Sylfaen" w:hAnsi="Sylfaen"/>
          <w:sz w:val="24"/>
          <w:szCs w:val="24"/>
          <w:lang w:val="ka-GE"/>
        </w:rPr>
        <w:t xml:space="preserve">დადგენილების </w:t>
      </w:r>
      <w:r w:rsidRPr="00E248FF">
        <w:rPr>
          <w:rFonts w:ascii="Sylfaen" w:hAnsi="Sylfaen"/>
          <w:sz w:val="24"/>
          <w:szCs w:val="24"/>
          <w:lang w:val="ka-GE"/>
        </w:rPr>
        <w:t>პირველი მუხლის მე-2 პუნქტი</w:t>
      </w:r>
      <w:r w:rsidR="00F73122" w:rsidRPr="00E248FF">
        <w:rPr>
          <w:rFonts w:ascii="Sylfaen" w:hAnsi="Sylfaen"/>
          <w:sz w:val="24"/>
          <w:szCs w:val="24"/>
          <w:lang w:val="ka-GE"/>
        </w:rPr>
        <w:t>ს „ა“ და „</w:t>
      </w:r>
      <w:r w:rsidR="00B53FE5" w:rsidRPr="00E248FF">
        <w:rPr>
          <w:rFonts w:ascii="Sylfaen" w:hAnsi="Sylfaen"/>
          <w:sz w:val="24"/>
          <w:szCs w:val="24"/>
          <w:lang w:val="ka-GE"/>
        </w:rPr>
        <w:t>ბ</w:t>
      </w:r>
      <w:r w:rsidR="00F73122" w:rsidRPr="00E248FF">
        <w:rPr>
          <w:rFonts w:ascii="Sylfaen" w:hAnsi="Sylfaen"/>
          <w:sz w:val="24"/>
          <w:szCs w:val="24"/>
          <w:lang w:val="ka-GE"/>
        </w:rPr>
        <w:t>“ ქვეპუნქტები</w:t>
      </w:r>
      <w:r w:rsidRPr="00E248FF">
        <w:rPr>
          <w:rFonts w:ascii="Sylfaen" w:hAnsi="Sylfaen"/>
          <w:sz w:val="24"/>
          <w:szCs w:val="24"/>
          <w:lang w:val="ka-GE"/>
        </w:rPr>
        <w:t xml:space="preserve"> ამოქმედდეს 2021 წლის 3 იანვრიდან. </w:t>
      </w:r>
    </w:p>
    <w:p w:rsidR="004704EA" w:rsidRPr="00E248FF" w:rsidRDefault="004704EA" w:rsidP="004228FF">
      <w:pPr>
        <w:jc w:val="both"/>
        <w:rPr>
          <w:rFonts w:ascii="Sylfaen" w:hAnsi="Sylfaen"/>
          <w:sz w:val="24"/>
          <w:szCs w:val="24"/>
          <w:lang w:val="ka-GE"/>
        </w:rPr>
      </w:pPr>
    </w:p>
    <w:p w:rsidR="004704EA" w:rsidRDefault="004704EA" w:rsidP="004704EA">
      <w:pPr>
        <w:jc w:val="center"/>
        <w:rPr>
          <w:rFonts w:ascii="Sylfaen" w:eastAsia="Merriweather" w:hAnsi="Sylfaen" w:cs="Merriweather"/>
          <w:b/>
          <w:sz w:val="24"/>
          <w:szCs w:val="24"/>
          <w:lang w:val="ka-GE"/>
        </w:rPr>
      </w:pPr>
      <w:r w:rsidRPr="007E2785">
        <w:rPr>
          <w:rFonts w:ascii="Sylfaen" w:eastAsia="Merriweather" w:hAnsi="Sylfaen" w:cs="Merriweather"/>
          <w:b/>
          <w:sz w:val="24"/>
          <w:szCs w:val="24"/>
          <w:lang w:val="ka-GE"/>
        </w:rPr>
        <w:t>პრემიერ-მინისტრი</w:t>
      </w:r>
      <w:r w:rsidRPr="007E2785">
        <w:rPr>
          <w:rFonts w:ascii="Sylfaen" w:eastAsia="Merriweather" w:hAnsi="Sylfaen" w:cs="Merriweather"/>
          <w:b/>
          <w:sz w:val="24"/>
          <w:szCs w:val="24"/>
          <w:lang w:val="ka-GE"/>
        </w:rPr>
        <w:tab/>
      </w:r>
      <w:r w:rsidRPr="007E2785">
        <w:rPr>
          <w:rFonts w:ascii="Sylfaen" w:eastAsia="Merriweather" w:hAnsi="Sylfaen" w:cs="Merriweather"/>
          <w:b/>
          <w:sz w:val="24"/>
          <w:szCs w:val="24"/>
          <w:lang w:val="ka-GE"/>
        </w:rPr>
        <w:tab/>
        <w:t xml:space="preserve">                                          გიორგი გახარია</w:t>
      </w:r>
    </w:p>
    <w:p w:rsidR="00CC0BA1" w:rsidRDefault="00CC0BA1" w:rsidP="004228FF">
      <w:pPr>
        <w:jc w:val="both"/>
        <w:rPr>
          <w:rFonts w:ascii="Sylfaen" w:hAnsi="Sylfaen"/>
          <w:sz w:val="24"/>
          <w:szCs w:val="24"/>
          <w:lang w:val="ka-GE"/>
        </w:rPr>
      </w:pPr>
    </w:p>
    <w:p w:rsidR="004704EA" w:rsidRPr="00E248FF" w:rsidRDefault="004704EA" w:rsidP="004228FF">
      <w:pPr>
        <w:jc w:val="both"/>
        <w:rPr>
          <w:rFonts w:ascii="Sylfaen" w:hAnsi="Sylfaen"/>
          <w:sz w:val="24"/>
          <w:szCs w:val="24"/>
          <w:lang w:val="ka-GE"/>
        </w:rPr>
      </w:pPr>
    </w:p>
    <w:p w:rsidR="00F73122" w:rsidRPr="00E248FF" w:rsidRDefault="00F73122" w:rsidP="00F73122">
      <w:pPr>
        <w:jc w:val="center"/>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 xml:space="preserve">განმარტებითი ბარათი </w:t>
      </w:r>
    </w:p>
    <w:p w:rsidR="00F73122" w:rsidRPr="00E248FF" w:rsidRDefault="00F73122" w:rsidP="00F73122">
      <w:pPr>
        <w:jc w:val="center"/>
        <w:rPr>
          <w:rFonts w:ascii="Sylfaen" w:eastAsia="Merriweather" w:hAnsi="Sylfaen" w:cs="Merriweather"/>
          <w:b/>
          <w:sz w:val="24"/>
          <w:szCs w:val="24"/>
          <w:lang w:val="ka-GE"/>
        </w:rPr>
      </w:pPr>
      <w:r w:rsidRPr="00E248FF">
        <w:rPr>
          <w:rFonts w:ascii="Sylfaen" w:hAnsi="Sylfaen"/>
          <w:b/>
          <w:sz w:val="24"/>
          <w:szCs w:val="24"/>
          <w:lang w:val="ka-GE"/>
        </w:rPr>
        <w:t>„</w:t>
      </w:r>
      <w:r w:rsidRPr="00E248FF">
        <w:rPr>
          <w:rFonts w:ascii="Sylfaen" w:eastAsia="Merriweather" w:hAnsi="Sylfaen" w:cs="Merriweather"/>
          <w:b/>
          <w:sz w:val="24"/>
          <w:szCs w:val="24"/>
          <w:lang w:val="ka-GE"/>
        </w:rPr>
        <w:t>იზოლაციისა</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და</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კარანტინის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წესების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დამტკიცების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შესახებ</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საქართველოს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მთავრობის</w:t>
      </w:r>
      <w:r w:rsidRPr="00E248FF">
        <w:rPr>
          <w:rFonts w:ascii="Sylfaen" w:hAnsi="Sylfaen"/>
          <w:b/>
          <w:sz w:val="24"/>
          <w:szCs w:val="24"/>
          <w:lang w:val="ka-GE"/>
        </w:rPr>
        <w:t xml:space="preserve"> 2020 </w:t>
      </w:r>
      <w:r w:rsidRPr="00E248FF">
        <w:rPr>
          <w:rFonts w:ascii="Sylfaen" w:eastAsia="Merriweather" w:hAnsi="Sylfaen" w:cs="Merriweather"/>
          <w:b/>
          <w:sz w:val="24"/>
          <w:szCs w:val="24"/>
          <w:lang w:val="ka-GE"/>
        </w:rPr>
        <w:t>წლის</w:t>
      </w:r>
      <w:r w:rsidRPr="00E248FF">
        <w:rPr>
          <w:rFonts w:ascii="Sylfaen" w:hAnsi="Sylfaen"/>
          <w:b/>
          <w:sz w:val="24"/>
          <w:szCs w:val="24"/>
          <w:lang w:val="ka-GE"/>
        </w:rPr>
        <w:t xml:space="preserve"> 23 </w:t>
      </w:r>
      <w:r w:rsidRPr="00E248FF">
        <w:rPr>
          <w:rFonts w:ascii="Sylfaen" w:eastAsia="Merriweather" w:hAnsi="Sylfaen" w:cs="Merriweather"/>
          <w:b/>
          <w:sz w:val="24"/>
          <w:szCs w:val="24"/>
          <w:lang w:val="ka-GE"/>
        </w:rPr>
        <w:t>მაისის</w:t>
      </w:r>
      <w:r w:rsidRPr="00E248FF">
        <w:rPr>
          <w:rFonts w:ascii="Sylfaen" w:hAnsi="Sylfaen"/>
          <w:b/>
          <w:sz w:val="24"/>
          <w:szCs w:val="24"/>
          <w:lang w:val="ka-GE"/>
        </w:rPr>
        <w:t xml:space="preserve"> №322 </w:t>
      </w:r>
      <w:r w:rsidRPr="00E248FF">
        <w:rPr>
          <w:rFonts w:ascii="Sylfaen" w:eastAsia="Merriweather" w:hAnsi="Sylfaen" w:cs="Merriweather"/>
          <w:b/>
          <w:sz w:val="24"/>
          <w:szCs w:val="24"/>
          <w:lang w:val="ka-GE"/>
        </w:rPr>
        <w:t>დადგენილებაში</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ცვლილების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შეტანის</w:t>
      </w:r>
      <w:r w:rsidRPr="00E248FF">
        <w:rPr>
          <w:rFonts w:ascii="Sylfaen" w:hAnsi="Sylfaen"/>
          <w:b/>
          <w:sz w:val="24"/>
          <w:szCs w:val="24"/>
          <w:lang w:val="ka-GE"/>
        </w:rPr>
        <w:t xml:space="preserve"> </w:t>
      </w:r>
      <w:r w:rsidRPr="00E248FF">
        <w:rPr>
          <w:rFonts w:ascii="Sylfaen" w:eastAsia="Merriweather" w:hAnsi="Sylfaen" w:cs="Merriweather"/>
          <w:b/>
          <w:sz w:val="24"/>
          <w:szCs w:val="24"/>
          <w:lang w:val="ka-GE"/>
        </w:rPr>
        <w:t>თაობაზე“ საქართველოს მთავრობის დადგენილების პროექტზე</w:t>
      </w:r>
    </w:p>
    <w:p w:rsidR="00F73122" w:rsidRPr="00E248FF" w:rsidRDefault="00F73122" w:rsidP="00F73122">
      <w:pPr>
        <w:jc w:val="center"/>
        <w:rPr>
          <w:rFonts w:ascii="Sylfaen" w:eastAsia="Merriweather" w:hAnsi="Sylfaen" w:cs="Merriweather"/>
          <w:b/>
          <w:sz w:val="24"/>
          <w:szCs w:val="24"/>
          <w:lang w:val="ka-GE"/>
        </w:rPr>
      </w:pPr>
    </w:p>
    <w:p w:rsidR="00F73122" w:rsidRPr="00E248FF" w:rsidRDefault="00F73122" w:rsidP="00F73122">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ინფორმაცია საქართველოს მთავრობის დადგენილების პროექტის შესახებ:</w:t>
      </w:r>
    </w:p>
    <w:p w:rsidR="007B4CCB"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 xml:space="preserve">საქართველოში ეპიდემიოლოგიური ვითარების გაუარესებისა და </w:t>
      </w:r>
      <w:proofErr w:type="spellStart"/>
      <w:r w:rsidRPr="00E248FF">
        <w:rPr>
          <w:rFonts w:ascii="Sylfaen" w:eastAsia="Merriweather" w:hAnsi="Sylfaen" w:cs="Merriweather"/>
          <w:sz w:val="24"/>
          <w:szCs w:val="24"/>
          <w:lang w:val="ka-GE"/>
        </w:rPr>
        <w:t>კოვიდინფიცირებულთა</w:t>
      </w:r>
      <w:proofErr w:type="spellEnd"/>
      <w:r w:rsidRPr="00E248FF">
        <w:rPr>
          <w:rFonts w:ascii="Sylfaen" w:eastAsia="Merriweather" w:hAnsi="Sylfaen" w:cs="Merriweather"/>
          <w:sz w:val="24"/>
          <w:szCs w:val="24"/>
          <w:lang w:val="ka-GE"/>
        </w:rPr>
        <w:t xml:space="preserve"> რაოდენობის მკვეთრი ზრდის გამო საკოორდინაციო საბჭომ</w:t>
      </w:r>
      <w:r w:rsidR="007B4CCB">
        <w:rPr>
          <w:rFonts w:ascii="Sylfaen" w:eastAsia="Merriweather" w:hAnsi="Sylfaen" w:cs="Merriweather"/>
          <w:sz w:val="24"/>
          <w:szCs w:val="24"/>
          <w:lang w:val="ka-GE"/>
        </w:rPr>
        <w:t xml:space="preserve"> გასცა რეკომენდაციები 28 ნოემბრიდან 31 იანვრის ჩათვლით, ეტაპობრივად განსახორციელებელი ღონისძიებების შესახებ. აღნიშნული რეკომენდაციების საფუძველზე ქვეყნის მთელ ტერიტორიაზე აიკრძალა 21:00 საათიდან 05:00 საათამდე პირთა გადაადგილება და საჯარო სივრცეში ყოფნა. ამასთან, სავაჭრო ცენტრებს 24 დეკემბრიდან 3 იანვრამდე მიეცათ მუშაობის შესაძლებლობა. </w:t>
      </w:r>
    </w:p>
    <w:p w:rsidR="007B4CCB" w:rsidRDefault="007B4CCB" w:rsidP="00F73122">
      <w:pPr>
        <w:jc w:val="both"/>
        <w:rPr>
          <w:rFonts w:ascii="Sylfaen" w:eastAsia="Merriweather" w:hAnsi="Sylfaen" w:cs="Merriweather"/>
          <w:sz w:val="24"/>
          <w:szCs w:val="24"/>
          <w:lang w:val="ka-GE"/>
        </w:rPr>
      </w:pPr>
      <w:r>
        <w:rPr>
          <w:rFonts w:ascii="Sylfaen" w:eastAsia="Merriweather" w:hAnsi="Sylfaen" w:cs="Merriweather"/>
          <w:sz w:val="24"/>
          <w:szCs w:val="24"/>
          <w:lang w:val="ka-GE"/>
        </w:rPr>
        <w:t>წარმოდგენილი დადგენილების პროექტით</w:t>
      </w:r>
      <w:r w:rsidR="00ED2D42">
        <w:rPr>
          <w:rFonts w:ascii="Sylfaen" w:eastAsia="Merriweather" w:hAnsi="Sylfaen" w:cs="Merriweather"/>
          <w:sz w:val="24"/>
          <w:szCs w:val="24"/>
          <w:lang w:val="ka-GE"/>
        </w:rPr>
        <w:t>, გადაადგილების შეზღუდვასთან დაკავშირებით</w:t>
      </w:r>
      <w:r>
        <w:rPr>
          <w:rFonts w:ascii="Sylfaen" w:eastAsia="Merriweather" w:hAnsi="Sylfaen" w:cs="Merriweather"/>
          <w:sz w:val="24"/>
          <w:szCs w:val="24"/>
          <w:lang w:val="ka-GE"/>
        </w:rPr>
        <w:t xml:space="preserve"> </w:t>
      </w:r>
      <w:r w:rsidR="00ED2D42">
        <w:rPr>
          <w:rFonts w:ascii="Sylfaen" w:eastAsia="Merriweather" w:hAnsi="Sylfaen" w:cs="Merriweather"/>
          <w:sz w:val="24"/>
          <w:szCs w:val="24"/>
          <w:lang w:val="ka-GE"/>
        </w:rPr>
        <w:t xml:space="preserve">დგინდება გამონაკლისი, კერძოდ, შესაძლებელი ხდება 2020 წლის 31 დეკემბრის 21:00 საათიდან 1 იანვრის 05:00 საათის ჩათვლით პერიოდში, ასევე 6 იანვრის 21:00 საათიდან 7 იანვრის 05:00 საათის ჩათვლით პერიოდში პირთა საჯარო სივრცეში ყოფნა და გადაადგილება როგორც ქვეითად, ისე სატრანსპორტო საშუალებებით. გარდა აღნიშნულისა, </w:t>
      </w:r>
      <w:r w:rsidR="00C73265">
        <w:rPr>
          <w:rFonts w:ascii="Sylfaen" w:eastAsia="Merriweather" w:hAnsi="Sylfaen" w:cs="Merriweather"/>
          <w:sz w:val="24"/>
          <w:szCs w:val="24"/>
          <w:lang w:val="ka-GE"/>
        </w:rPr>
        <w:t>დადგენილების პროექტით</w:t>
      </w:r>
      <w:r w:rsidR="00ED2D42">
        <w:rPr>
          <w:rFonts w:ascii="Sylfaen" w:eastAsia="Merriweather" w:hAnsi="Sylfaen" w:cs="Merriweather"/>
          <w:sz w:val="24"/>
          <w:szCs w:val="24"/>
          <w:lang w:val="ka-GE"/>
        </w:rPr>
        <w:t xml:space="preserve"> სავაჭრო ცენტრები 2021 წლის 3 იანვრიდან დაუბრუნდებიან 2020 წლის 24 დეკემბრამდე არსებულ რეგულაციებს. </w:t>
      </w:r>
    </w:p>
    <w:p w:rsidR="00F73122" w:rsidRPr="00E248FF" w:rsidRDefault="00ED2D42" w:rsidP="00F73122">
      <w:pPr>
        <w:jc w:val="both"/>
        <w:rPr>
          <w:rFonts w:ascii="Sylfaen" w:eastAsia="Merriweather" w:hAnsi="Sylfaen" w:cs="Merriweather"/>
          <w:sz w:val="24"/>
          <w:szCs w:val="24"/>
          <w:lang w:val="ka-GE"/>
        </w:rPr>
      </w:pPr>
      <w:r>
        <w:rPr>
          <w:rFonts w:ascii="Sylfaen" w:eastAsia="Merriweather" w:hAnsi="Sylfaen" w:cs="Merriweather"/>
          <w:sz w:val="24"/>
          <w:szCs w:val="24"/>
          <w:lang w:val="ka-GE"/>
        </w:rPr>
        <w:t xml:space="preserve">საკოორდინაციო საბჭომ ასევე </w:t>
      </w:r>
      <w:r w:rsidR="00F73122" w:rsidRPr="00E248FF">
        <w:rPr>
          <w:rFonts w:ascii="Sylfaen" w:eastAsia="Merriweather" w:hAnsi="Sylfaen" w:cs="Merriweather"/>
          <w:sz w:val="24"/>
          <w:szCs w:val="24"/>
          <w:lang w:val="ka-GE"/>
        </w:rPr>
        <w:t xml:space="preserve">გასცა რეკომენდაცია გარკვეული პერიოდის (2021 წლის 3 იანვრიდან  6 იანვრის ჩათვლით და 8 იანვრიდან 15 იანვრის ჩათვლით) უქმე დღეებად გამოცხადების შესახებ, რაც აისახა „უქმე დღეების გამოცხადების შესახებ“ </w:t>
      </w:r>
      <w:r w:rsidR="00F73122" w:rsidRPr="00E248FF">
        <w:rPr>
          <w:rFonts w:ascii="Sylfaen" w:eastAsia="Merriweather" w:hAnsi="Sylfaen" w:cs="Merriweather"/>
          <w:sz w:val="24"/>
          <w:szCs w:val="24"/>
          <w:lang w:val="ka-GE"/>
        </w:rPr>
        <w:lastRenderedPageBreak/>
        <w:t xml:space="preserve">საქართველოს მთავრობის 26 ნოემბრის №698 დადგენილებაში. აღნიშნული დადგენილება ვრცელდება მთელი საქართველოს მასშტაბით ნებისმიერ სფეროში დასაქმებულ პირზე. </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 xml:space="preserve">გათვალისწინებით იმისა, რომ გარკვეული საქმიანობების შეუფერხებელი ფუნქციონირება, განსაკუთრებით მიმდინარე ეპიდემიოლოგიური ვითარების ფონზე, აუცილებელია ქვეყნის ნორმალური ფუნქციონირებისთვის, საჭიროა დაწესდეს გარკვეული გამონაკლისები. ამასთან, ვინაიდან მთავრობა აღმასრულებელ ხელისუფლებას ახორციელებს სამინისტროების და სხვა საჯარო დაწესებულებების მეშვეობით, შესაბამისი უწყებები, თავიანთი კომპეტენციის ფარგლებში, უკეთ განსაზღვრავენ თუ რომელია ის სფეროები, რომლის ფუნქციონირების შეჩერება უარყოფად აისახება ქვეყანაში მიმდინარე პროცესებზე. </w:t>
      </w:r>
    </w:p>
    <w:p w:rsidR="00CA23AB" w:rsidRDefault="00F73122" w:rsidP="00CA23AB">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 xml:space="preserve">აღნიშნულიდან გამომდინარე, </w:t>
      </w:r>
      <w:r w:rsidR="00CA23AB">
        <w:rPr>
          <w:rFonts w:ascii="Sylfaen" w:eastAsia="Merriweather" w:hAnsi="Sylfaen" w:cs="Merriweather"/>
          <w:sz w:val="24"/>
          <w:szCs w:val="24"/>
          <w:lang w:val="ka-GE"/>
        </w:rPr>
        <w:t xml:space="preserve">წარმოდგენილი დადგენილების პროექტით </w:t>
      </w:r>
      <w:r w:rsidR="00CA23AB" w:rsidRPr="00E248FF">
        <w:rPr>
          <w:rFonts w:ascii="Sylfaen" w:eastAsia="Merriweather" w:hAnsi="Sylfaen" w:cs="Merriweather"/>
          <w:sz w:val="24"/>
          <w:szCs w:val="24"/>
          <w:lang w:val="ka-GE"/>
        </w:rPr>
        <w:t xml:space="preserve">„უქმე დღეების განსაზღვრის შესახებ“ საქართველოს მთავრობის 2020 წლის 26 ნოემბრის </w:t>
      </w:r>
      <w:r w:rsidR="00CA23AB" w:rsidRPr="00E248FF">
        <w:rPr>
          <w:rFonts w:ascii="Sylfaen" w:hAnsi="Sylfaen"/>
          <w:sz w:val="24"/>
          <w:szCs w:val="24"/>
          <w:lang w:val="ka-GE"/>
        </w:rPr>
        <w:t>№</w:t>
      </w:r>
      <w:r w:rsidR="00CA23AB" w:rsidRPr="00E248FF">
        <w:rPr>
          <w:rFonts w:ascii="Sylfaen" w:eastAsia="Merriweather" w:hAnsi="Sylfaen" w:cs="Merriweather"/>
          <w:sz w:val="24"/>
          <w:szCs w:val="24"/>
          <w:lang w:val="ka-GE"/>
        </w:rPr>
        <w:t>698 დადგენილება</w:t>
      </w:r>
      <w:r w:rsidR="00CA23AB">
        <w:rPr>
          <w:rFonts w:ascii="Sylfaen" w:eastAsia="Merriweather" w:hAnsi="Sylfaen" w:cs="Merriweather"/>
          <w:sz w:val="24"/>
          <w:szCs w:val="24"/>
          <w:lang w:val="ka-GE"/>
        </w:rPr>
        <w:t xml:space="preserve"> არ გავრცელდება </w:t>
      </w:r>
      <w:r w:rsidR="00CA23AB" w:rsidRPr="00E248FF">
        <w:rPr>
          <w:rFonts w:ascii="Sylfaen" w:eastAsia="Merriweather" w:hAnsi="Sylfaen" w:cs="Merriweather"/>
          <w:sz w:val="24"/>
          <w:szCs w:val="24"/>
          <w:lang w:val="ka-GE"/>
        </w:rPr>
        <w:t>ეროვნული ბანკის ზედამხედველობას დაქვემდებარებულ პირებზე (გარდა ანგარიშვალდებული საწარმოსი</w:t>
      </w:r>
      <w:r w:rsidR="00CA23AB">
        <w:rPr>
          <w:rFonts w:ascii="Sylfaen" w:eastAsia="Merriweather" w:hAnsi="Sylfaen" w:cs="Merriweather"/>
          <w:sz w:val="24"/>
          <w:szCs w:val="24"/>
          <w:lang w:val="ka-GE"/>
        </w:rPr>
        <w:t xml:space="preserve">) და „სახელმწიფო შესყიდვების შესახებ“ საქართველოს კანონით გათვალისწინებულ სახელმწიფო შესყიდვებთან დაკავშირებულ, მათ შორის, სახელმწიფო შესყიდვებთან დაკავშირებული დავების განხილვის საბჭოს საქმიანობაზე. </w:t>
      </w:r>
    </w:p>
    <w:p w:rsidR="00CA23AB" w:rsidRDefault="00C73265" w:rsidP="00F73122">
      <w:pPr>
        <w:jc w:val="both"/>
        <w:rPr>
          <w:rFonts w:ascii="Sylfaen" w:eastAsia="Merriweather" w:hAnsi="Sylfaen" w:cs="Merriweather"/>
          <w:sz w:val="24"/>
          <w:szCs w:val="24"/>
          <w:lang w:val="ka-GE"/>
        </w:rPr>
      </w:pPr>
      <w:r>
        <w:rPr>
          <w:rFonts w:ascii="Sylfaen" w:eastAsia="Merriweather" w:hAnsi="Sylfaen" w:cs="Merriweather"/>
          <w:sz w:val="24"/>
          <w:szCs w:val="24"/>
          <w:lang w:val="ka-GE"/>
        </w:rPr>
        <w:t xml:space="preserve">გარდა აღნიშნულისა </w:t>
      </w:r>
      <w:r w:rsidR="00F73122" w:rsidRPr="00E248FF">
        <w:rPr>
          <w:rFonts w:ascii="Sylfaen" w:eastAsia="Merriweather" w:hAnsi="Sylfaen" w:cs="Merriweather"/>
          <w:sz w:val="24"/>
          <w:szCs w:val="24"/>
          <w:lang w:val="ka-GE"/>
        </w:rPr>
        <w:t xml:space="preserve">წარმოდგენილი დადგენილების პროექტი საჯარო დაწესებულებებს ანიჭებს უფლებამოსილებას, საჭიროების მიხედვით, კომპეტენციის ფარგლებში, თავად განსაზღვრონ მათ დაქვემდებარებაში მყოფი ის სამსახურები და მოსამსახურეები, რომლებზეც არ გავრცელდება „უქმე დღეების განსაზღვრის შესახებ“ საქართველოს მთავრობის 2020 წლის 26 ნოემბრის </w:t>
      </w:r>
      <w:r w:rsidR="00F73122" w:rsidRPr="00E248FF">
        <w:rPr>
          <w:rFonts w:ascii="Sylfaen" w:hAnsi="Sylfaen"/>
          <w:sz w:val="24"/>
          <w:szCs w:val="24"/>
          <w:lang w:val="ka-GE"/>
        </w:rPr>
        <w:t>№</w:t>
      </w:r>
      <w:r w:rsidR="00F73122" w:rsidRPr="00E248FF">
        <w:rPr>
          <w:rFonts w:ascii="Sylfaen" w:eastAsia="Merriweather" w:hAnsi="Sylfaen" w:cs="Merriweather"/>
          <w:sz w:val="24"/>
          <w:szCs w:val="24"/>
          <w:lang w:val="ka-GE"/>
        </w:rPr>
        <w:t xml:space="preserve">698 დადგენილებით განსაზღვრული უქმე დღეები 2021 წლის 3 იანვრიდან  6 იანვრის ჩათვლით და 8 იანვრიდან 15 იანვრის ჩათვლით. გარდა მათ დაქვემდებარებაში მყოფი მოსამსახურეებისა, </w:t>
      </w:r>
      <w:r w:rsidR="00ED2D42" w:rsidRPr="00E248FF">
        <w:rPr>
          <w:rFonts w:ascii="Sylfaen" w:eastAsia="Merriweather" w:hAnsi="Sylfaen" w:cs="Merriweathe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ED2D42">
        <w:rPr>
          <w:rFonts w:ascii="Sylfaen" w:eastAsia="Merriweather" w:hAnsi="Sylfaen" w:cs="Merriweather"/>
          <w:sz w:val="24"/>
          <w:szCs w:val="24"/>
          <w:lang w:val="ka-GE"/>
        </w:rPr>
        <w:t>, ს</w:t>
      </w:r>
      <w:r w:rsidR="00F73122" w:rsidRPr="00E248FF">
        <w:rPr>
          <w:rFonts w:ascii="Sylfaen" w:eastAsia="Merriweather" w:hAnsi="Sylfaen" w:cs="Merriweather"/>
          <w:sz w:val="24"/>
          <w:szCs w:val="24"/>
          <w:lang w:val="ka-GE"/>
        </w:rPr>
        <w:t>აქართველოს ეკონომიკისა და მდგრადი განვითარების</w:t>
      </w:r>
      <w:r w:rsidR="00ED2D42">
        <w:rPr>
          <w:rFonts w:ascii="Sylfaen" w:eastAsia="Merriweather" w:hAnsi="Sylfaen" w:cs="Merriweather"/>
          <w:sz w:val="24"/>
          <w:szCs w:val="24"/>
          <w:lang w:val="ka-GE"/>
        </w:rPr>
        <w:t>ა</w:t>
      </w:r>
      <w:r w:rsidR="00F73122" w:rsidRPr="00E248FF">
        <w:rPr>
          <w:rFonts w:ascii="Sylfaen" w:eastAsia="Merriweather" w:hAnsi="Sylfaen" w:cs="Merriweather"/>
          <w:sz w:val="24"/>
          <w:szCs w:val="24"/>
          <w:lang w:val="ka-GE"/>
        </w:rPr>
        <w:t xml:space="preserve"> და საქართველოს გარემოს დაცვისა და სოფლის მეურნეობის სამინისტროებს ენიჭებათ უფლებამოსილება ოპერაციულ შტაბთან შეთანხმებით, ერთობლივად განსაზღვრონ ის მეწარმე სუბიექტები და საქმიანობები, რომელზეც არ გავრცელდება „უქმე დღეების განსაზღვრის შესახებ“ საქართველოს მთავრობის 2020 წლის 26 ნოემბრის </w:t>
      </w:r>
      <w:r w:rsidR="00F73122" w:rsidRPr="00E248FF">
        <w:rPr>
          <w:rFonts w:ascii="Sylfaen" w:hAnsi="Sylfaen"/>
          <w:sz w:val="24"/>
          <w:szCs w:val="24"/>
          <w:lang w:val="ka-GE"/>
        </w:rPr>
        <w:t>№</w:t>
      </w:r>
      <w:r w:rsidR="00F73122" w:rsidRPr="00E248FF">
        <w:rPr>
          <w:rFonts w:ascii="Sylfaen" w:eastAsia="Merriweather" w:hAnsi="Sylfaen" w:cs="Merriweather"/>
          <w:sz w:val="24"/>
          <w:szCs w:val="24"/>
          <w:lang w:val="ka-GE"/>
        </w:rPr>
        <w:t>698 დადგენილება, თუკი კონკრეტული საქმიანობის უწყვეტობა მნიშვნელოვანია ეპიდემიოლოგიური სიტუაციის მართვის, სახელმწიფო ხელისუფლების განხორციელებისა და საზოგადოების ნორმალური ფუნქციონირებისათვის.</w:t>
      </w:r>
      <w:r w:rsidR="00CA23AB">
        <w:rPr>
          <w:rFonts w:ascii="Sylfaen" w:eastAsia="Merriweather" w:hAnsi="Sylfaen" w:cs="Merriweather"/>
          <w:sz w:val="24"/>
          <w:szCs w:val="24"/>
          <w:lang w:val="ka-GE"/>
        </w:rPr>
        <w:t xml:space="preserve">  </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lastRenderedPageBreak/>
        <w:t xml:space="preserve">ამასთან, დადგენილებით განსაზღვრული უქმე დღეები არ უნდა განიმარტოს, როგორც გამოსასვლელი დღეები და აღნიშნული საფუძვლით არ უნდა მოხდეს ვალდებულებების შესრულების გადავადება. ხსენებული საკითხი განსაკუთრებით მნიშვნელოვანია ეროვნული ბანკის ზედამხედველობას დაქვემდებარებული სუბიექტების საქმიანობისთვის. აღნიშნულიდან გამომდინარე, დადგენილების წარმოდგენილი პროექტით „უქმე დღეების განსაზღვრის შესახებ“ საქართველოს მთავრობის 2020 წლის 26 ნოემბრის </w:t>
      </w:r>
      <w:r w:rsidRPr="00E248FF">
        <w:rPr>
          <w:rFonts w:ascii="Sylfaen" w:hAnsi="Sylfaen"/>
          <w:sz w:val="24"/>
          <w:szCs w:val="24"/>
          <w:lang w:val="ka-GE"/>
        </w:rPr>
        <w:t>№</w:t>
      </w:r>
      <w:r w:rsidRPr="00E248FF">
        <w:rPr>
          <w:rFonts w:ascii="Sylfaen" w:eastAsia="Merriweather" w:hAnsi="Sylfaen" w:cs="Merriweather"/>
          <w:sz w:val="24"/>
          <w:szCs w:val="24"/>
          <w:lang w:val="ka-GE"/>
        </w:rPr>
        <w:t xml:space="preserve">698 დადგენილება არ გავრცელდება ხსენებულ სექტორში წარმოშობილ ფინანსურ ვალდებულებებზე. </w:t>
      </w:r>
    </w:p>
    <w:p w:rsidR="00F73122" w:rsidRPr="00E248FF" w:rsidRDefault="00F73122" w:rsidP="00F73122">
      <w:pPr>
        <w:jc w:val="both"/>
        <w:rPr>
          <w:rFonts w:ascii="Sylfaen" w:eastAsia="Merriweather" w:hAnsi="Sylfaen" w:cs="Merriweather"/>
          <w:sz w:val="24"/>
          <w:szCs w:val="24"/>
          <w:lang w:val="ka-GE"/>
        </w:rPr>
      </w:pPr>
    </w:p>
    <w:p w:rsidR="00F73122" w:rsidRPr="00E248FF" w:rsidRDefault="00F73122" w:rsidP="00F73122">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ინფორმაცია ევროკავშირის სამართლებრივი აქტის შესახებ:</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 xml:space="preserve">პროექტის მიღება არ უკავშირდება სახელმწიფოს მიერ ევროკავშირის წინაშე ნაკისრი ვალდებულებების შესრულებას. </w:t>
      </w:r>
    </w:p>
    <w:p w:rsidR="00F73122" w:rsidRPr="00E248FF" w:rsidRDefault="00F73122" w:rsidP="00F73122">
      <w:pPr>
        <w:jc w:val="center"/>
        <w:rPr>
          <w:rFonts w:ascii="Sylfaen" w:eastAsia="Merriweather" w:hAnsi="Sylfaen" w:cs="Merriweather"/>
          <w:b/>
          <w:sz w:val="24"/>
          <w:szCs w:val="24"/>
          <w:lang w:val="ka-GE"/>
        </w:rPr>
      </w:pPr>
    </w:p>
    <w:p w:rsidR="00F73122" w:rsidRPr="00E248FF" w:rsidRDefault="00F73122" w:rsidP="00F73122">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საქართველოს მთავრობის დადგენილების პროექტის მიღებით გამოწვეული საფინანსო-ეკონომიკური შედეგების გაანგარიშება:</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დადგენილების პროექტის მიღება არ ითვალისწინებს სახელმწიფოს მიერ ახალი ფინანსური ვალდებულებების აღებას.</w:t>
      </w:r>
    </w:p>
    <w:p w:rsidR="00F73122" w:rsidRPr="00E248FF" w:rsidRDefault="00F73122" w:rsidP="00F73122">
      <w:pPr>
        <w:jc w:val="both"/>
        <w:rPr>
          <w:rFonts w:ascii="Sylfaen" w:eastAsia="Merriweather" w:hAnsi="Sylfaen" w:cs="Merriweather"/>
          <w:b/>
          <w:sz w:val="24"/>
          <w:szCs w:val="24"/>
          <w:lang w:val="ka-GE"/>
        </w:rPr>
      </w:pPr>
    </w:p>
    <w:p w:rsidR="00F73122" w:rsidRDefault="00F73122" w:rsidP="00F73122">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საქართველოს მთავრობის დადგენილების პროექტის მოსალოდნელი შედეგები:</w:t>
      </w:r>
    </w:p>
    <w:p w:rsidR="00C73265" w:rsidRDefault="00C73265" w:rsidP="00C73265">
      <w:pPr>
        <w:jc w:val="both"/>
        <w:rPr>
          <w:rFonts w:ascii="Sylfaen" w:eastAsia="Merriweather" w:hAnsi="Sylfaen" w:cs="Merriweather"/>
          <w:sz w:val="24"/>
          <w:szCs w:val="24"/>
          <w:lang w:val="ka-GE"/>
        </w:rPr>
      </w:pPr>
      <w:r>
        <w:rPr>
          <w:rFonts w:ascii="Sylfaen" w:eastAsia="Merriweather" w:hAnsi="Sylfaen" w:cs="Merriweather"/>
          <w:sz w:val="24"/>
          <w:szCs w:val="24"/>
          <w:lang w:val="ka-GE"/>
        </w:rPr>
        <w:t xml:space="preserve">დადგენილებით 2020 წლის 31 დეკემბრის 21:00 საათიდან 1 იანვრის 05:00 საათის ჩათვლით პერიოდში, ასევე 6 იანვრის 21:00 საათიდან 7 იანვრის 05:00 საათის ჩათვლით პერიოდში დასაშვები ხდება პირთა საჯარო სივრცეში ყოფნა და გადაადგილება როგორც ქვეითად, ისე სატრანსპორტო საშუალებებით. ამასთან, სავაჭრო ცენტრები 2021 წლის 3 იანვრიდან დაუბრუნდებიან 2020 წლის 24 დეკემბრამდე არსებულ რეგულაციებს. </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დადგენილებით</w:t>
      </w:r>
      <w:r w:rsidR="00C73265">
        <w:rPr>
          <w:rFonts w:ascii="Sylfaen" w:eastAsia="Merriweather" w:hAnsi="Sylfaen" w:cs="Merriweather"/>
          <w:sz w:val="24"/>
          <w:szCs w:val="24"/>
          <w:lang w:val="ka-GE"/>
        </w:rPr>
        <w:t xml:space="preserve"> </w:t>
      </w:r>
      <w:r w:rsidR="00C73265" w:rsidRPr="00E248FF">
        <w:rPr>
          <w:rFonts w:ascii="Sylfaen" w:eastAsia="Merriweather" w:hAnsi="Sylfaen" w:cs="Merriweather"/>
          <w:sz w:val="24"/>
          <w:szCs w:val="24"/>
          <w:lang w:val="ka-GE"/>
        </w:rPr>
        <w:t xml:space="preserve">„უქმე დღეების განსაზღვრის შესახებ“ საქართველოს მთავრობის 2020 წლის 26 ნოემბრის </w:t>
      </w:r>
      <w:r w:rsidR="00C73265" w:rsidRPr="00E248FF">
        <w:rPr>
          <w:rFonts w:ascii="Sylfaen" w:hAnsi="Sylfaen"/>
          <w:sz w:val="24"/>
          <w:szCs w:val="24"/>
          <w:lang w:val="ka-GE"/>
        </w:rPr>
        <w:t>№</w:t>
      </w:r>
      <w:r w:rsidR="00C73265" w:rsidRPr="00E248FF">
        <w:rPr>
          <w:rFonts w:ascii="Sylfaen" w:eastAsia="Merriweather" w:hAnsi="Sylfaen" w:cs="Merriweather"/>
          <w:sz w:val="24"/>
          <w:szCs w:val="24"/>
          <w:lang w:val="ka-GE"/>
        </w:rPr>
        <w:t>698 დადგენილება</w:t>
      </w:r>
      <w:r w:rsidR="00C73265">
        <w:rPr>
          <w:rFonts w:ascii="Sylfaen" w:eastAsia="Merriweather" w:hAnsi="Sylfaen" w:cs="Merriweather"/>
          <w:sz w:val="24"/>
          <w:szCs w:val="24"/>
          <w:lang w:val="ka-GE"/>
        </w:rPr>
        <w:t xml:space="preserve"> არ გავრცელდება </w:t>
      </w:r>
      <w:r w:rsidR="00C73265" w:rsidRPr="00E248FF">
        <w:rPr>
          <w:rFonts w:ascii="Sylfaen" w:eastAsia="Merriweather" w:hAnsi="Sylfaen" w:cs="Merriweather"/>
          <w:sz w:val="24"/>
          <w:szCs w:val="24"/>
          <w:lang w:val="ka-GE"/>
        </w:rPr>
        <w:t>ეროვნული ბანკის ზედამხედველობას დაქვემდებარებულ პირებზე (გარდა ანგარიშვალდებული საწარმოსი</w:t>
      </w:r>
      <w:r w:rsidR="00C73265">
        <w:rPr>
          <w:rFonts w:ascii="Sylfaen" w:eastAsia="Merriweather" w:hAnsi="Sylfaen" w:cs="Merriweather"/>
          <w:sz w:val="24"/>
          <w:szCs w:val="24"/>
          <w:lang w:val="ka-GE"/>
        </w:rPr>
        <w:t xml:space="preserve">) და „სახელმწიფო შესყიდვების შესახებ“ საქართველოს კანონით გათვალისწინებულ სახელმწიფო შესყიდვებთან დაკავშირებულ, მათ შორის, სახელმწიფო შესყიდვებთან დაკავშირებული დავების განხილვის საბჭოს საქმიანობაზე. გარდა აღნიშნულისა, </w:t>
      </w:r>
      <w:r w:rsidRPr="00E248FF">
        <w:rPr>
          <w:rFonts w:ascii="Sylfaen" w:eastAsia="Merriweather" w:hAnsi="Sylfaen" w:cs="Merriweather"/>
          <w:sz w:val="24"/>
          <w:szCs w:val="24"/>
          <w:lang w:val="ka-GE"/>
        </w:rPr>
        <w:t xml:space="preserve">საჯარო დაწესებულებები თავად განსაზღვრავენ იმ სამსახურებსა და </w:t>
      </w:r>
      <w:r w:rsidR="00C73265">
        <w:rPr>
          <w:rFonts w:ascii="Sylfaen" w:eastAsia="Merriweather" w:hAnsi="Sylfaen" w:cs="Merriweather"/>
          <w:sz w:val="24"/>
          <w:szCs w:val="24"/>
          <w:lang w:val="ka-GE"/>
        </w:rPr>
        <w:t>მო</w:t>
      </w:r>
      <w:r w:rsidRPr="00E248FF">
        <w:rPr>
          <w:rFonts w:ascii="Sylfaen" w:eastAsia="Merriweather" w:hAnsi="Sylfaen" w:cs="Merriweather"/>
          <w:sz w:val="24"/>
          <w:szCs w:val="24"/>
          <w:lang w:val="ka-GE"/>
        </w:rPr>
        <w:t>სა</w:t>
      </w:r>
      <w:r w:rsidR="00C73265">
        <w:rPr>
          <w:rFonts w:ascii="Sylfaen" w:eastAsia="Merriweather" w:hAnsi="Sylfaen" w:cs="Merriweather"/>
          <w:sz w:val="24"/>
          <w:szCs w:val="24"/>
          <w:lang w:val="ka-GE"/>
        </w:rPr>
        <w:t>მსახურეებს</w:t>
      </w:r>
      <w:r w:rsidRPr="00E248FF">
        <w:rPr>
          <w:rFonts w:ascii="Sylfaen" w:eastAsia="Merriweather" w:hAnsi="Sylfaen" w:cs="Merriweather"/>
          <w:sz w:val="24"/>
          <w:szCs w:val="24"/>
          <w:lang w:val="ka-GE"/>
        </w:rPr>
        <w:t xml:space="preserve">, რომლებზეც არ გავრცელდება „უქმე დღეების </w:t>
      </w:r>
      <w:r w:rsidRPr="00E248FF">
        <w:rPr>
          <w:rFonts w:ascii="Sylfaen" w:eastAsia="Merriweather" w:hAnsi="Sylfaen" w:cs="Merriweather"/>
          <w:sz w:val="24"/>
          <w:szCs w:val="24"/>
          <w:lang w:val="ka-GE"/>
        </w:rPr>
        <w:lastRenderedPageBreak/>
        <w:t xml:space="preserve">განსაზღვრის შესახებ“ საქართველოს მთავრობის 2020 წლის 26 ნოემბრის </w:t>
      </w:r>
      <w:r w:rsidRPr="00E248FF">
        <w:rPr>
          <w:rFonts w:ascii="Sylfaen" w:hAnsi="Sylfaen"/>
          <w:sz w:val="24"/>
          <w:szCs w:val="24"/>
          <w:lang w:val="ka-GE"/>
        </w:rPr>
        <w:t>№</w:t>
      </w:r>
      <w:r w:rsidRPr="00E248FF">
        <w:rPr>
          <w:rFonts w:ascii="Sylfaen" w:eastAsia="Merriweather" w:hAnsi="Sylfaen" w:cs="Merriweather"/>
          <w:sz w:val="24"/>
          <w:szCs w:val="24"/>
          <w:lang w:val="ka-GE"/>
        </w:rPr>
        <w:t>698 დადგენილებით განსაზღვრული უქმე დღეები. აღნიშნული დადგენილება ასევე არ გავრცელდება საქართველოს ოკუპირებული ტერიტორიებიდან დევნილთა, შრომის, ჯანმრთელობისა და სოციალური დაცვის</w:t>
      </w:r>
      <w:r w:rsidR="00C73265">
        <w:rPr>
          <w:rFonts w:ascii="Sylfaen" w:eastAsia="Merriweather" w:hAnsi="Sylfaen" w:cs="Merriweather"/>
          <w:sz w:val="24"/>
          <w:szCs w:val="24"/>
          <w:lang w:val="ka-GE"/>
        </w:rPr>
        <w:t>,</w:t>
      </w:r>
      <w:r w:rsidRPr="00E248FF">
        <w:rPr>
          <w:rFonts w:ascii="Sylfaen" w:eastAsia="Merriweather" w:hAnsi="Sylfaen" w:cs="Merriweather"/>
          <w:sz w:val="24"/>
          <w:szCs w:val="24"/>
          <w:lang w:val="ka-GE"/>
        </w:rPr>
        <w:t xml:space="preserve"> </w:t>
      </w:r>
      <w:r w:rsidR="00C73265" w:rsidRPr="00E248FF">
        <w:rPr>
          <w:rFonts w:ascii="Sylfaen" w:eastAsia="Merriweather" w:hAnsi="Sylfaen" w:cs="Merriweather"/>
          <w:sz w:val="24"/>
          <w:szCs w:val="24"/>
          <w:lang w:val="ka-GE"/>
        </w:rPr>
        <w:t>საქართველოს ეკონომიკისა და მდგრადი განვითარების</w:t>
      </w:r>
      <w:r w:rsidR="00C73265">
        <w:rPr>
          <w:rFonts w:ascii="Sylfaen" w:eastAsia="Merriweather" w:hAnsi="Sylfaen" w:cs="Merriweather"/>
          <w:sz w:val="24"/>
          <w:szCs w:val="24"/>
          <w:lang w:val="ka-GE"/>
        </w:rPr>
        <w:t>ა</w:t>
      </w:r>
      <w:r w:rsidR="00C73265" w:rsidRPr="00E248FF">
        <w:rPr>
          <w:rFonts w:ascii="Sylfaen" w:eastAsia="Merriweather" w:hAnsi="Sylfaen" w:cs="Merriweather"/>
          <w:sz w:val="24"/>
          <w:szCs w:val="24"/>
          <w:lang w:val="ka-GE"/>
        </w:rPr>
        <w:t xml:space="preserve"> </w:t>
      </w:r>
      <w:r w:rsidRPr="00E248FF">
        <w:rPr>
          <w:rFonts w:ascii="Sylfaen" w:eastAsia="Merriweather" w:hAnsi="Sylfaen" w:cs="Merriweather"/>
          <w:sz w:val="24"/>
          <w:szCs w:val="24"/>
          <w:lang w:val="ka-GE"/>
        </w:rPr>
        <w:t>და საქართველოს გარემოს დაცვისა და სოფლის მეურნეობის სამინისტროების ერთობლივი ბრძანებით განსაზღვრულ მეწარმე სუბიექტებზე და საქმიანობებზე. ამასთან, ხსენებული დადგენილებით განსაზღვრული დღეები არ ჩაითვლება უქმე დღეებად ეროვნული ბანკის ზედამხედველობას დაქვემდებარებულ</w:t>
      </w:r>
      <w:r w:rsidR="00C40504">
        <w:rPr>
          <w:rFonts w:ascii="Sylfaen" w:eastAsia="Merriweather" w:hAnsi="Sylfaen" w:cs="Merriweather"/>
          <w:sz w:val="24"/>
          <w:szCs w:val="24"/>
          <w:lang w:val="ka-GE"/>
        </w:rPr>
        <w:t>ი</w:t>
      </w:r>
      <w:r w:rsidRPr="00E248FF">
        <w:rPr>
          <w:rFonts w:ascii="Sylfaen" w:eastAsia="Merriweather" w:hAnsi="Sylfaen" w:cs="Merriweather"/>
          <w:sz w:val="24"/>
          <w:szCs w:val="24"/>
          <w:lang w:val="ka-GE"/>
        </w:rPr>
        <w:t xml:space="preserve"> პირების (გარდა ანგარიშვალდებული საწარმოსი) მიერ ან ამ მათ წინაშე შესასრულებელი ფინანსური ვალდებულებების მიზნებისთვის. </w:t>
      </w:r>
    </w:p>
    <w:p w:rsidR="00F73122" w:rsidRPr="00E248FF" w:rsidRDefault="00F73122" w:rsidP="00F73122">
      <w:pPr>
        <w:jc w:val="both"/>
        <w:rPr>
          <w:rFonts w:ascii="Sylfaen" w:eastAsia="Merriweather" w:hAnsi="Sylfaen" w:cs="Merriweather"/>
          <w:sz w:val="24"/>
          <w:szCs w:val="24"/>
          <w:lang w:val="ka-GE"/>
        </w:rPr>
      </w:pPr>
    </w:p>
    <w:p w:rsidR="00F73122" w:rsidRPr="00E248FF" w:rsidRDefault="00F73122" w:rsidP="00F73122">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საქართველოს მთავრობის დადგენილების პროექტის განხორციელების ვადები</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 xml:space="preserve">დადგენილება ამოქმედდება გამოქვეყნებისთანავე. </w:t>
      </w:r>
    </w:p>
    <w:p w:rsidR="00F73122" w:rsidRPr="00E248FF" w:rsidRDefault="00F73122" w:rsidP="00F73122">
      <w:pPr>
        <w:jc w:val="both"/>
        <w:rPr>
          <w:rFonts w:ascii="Sylfaen" w:eastAsia="Merriweather" w:hAnsi="Sylfaen" w:cs="Merriweather"/>
          <w:b/>
          <w:sz w:val="24"/>
          <w:szCs w:val="24"/>
          <w:lang w:val="ka-GE"/>
        </w:rPr>
      </w:pPr>
    </w:p>
    <w:p w:rsidR="00F73122" w:rsidRPr="00E248FF" w:rsidRDefault="00F73122" w:rsidP="00F73122">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საქართველოს მთავრობის დადგენილების პროექტის ავტორი და წარმდგენი:</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პროექტის ავტორი და წარმდგენია საქართველოს მთავრობის ადმინისტრაცია.</w:t>
      </w:r>
    </w:p>
    <w:p w:rsidR="00F73122" w:rsidRPr="00E248FF" w:rsidRDefault="00F73122" w:rsidP="00F73122">
      <w:pPr>
        <w:rPr>
          <w:rFonts w:ascii="Sylfaen" w:eastAsia="Merriweather" w:hAnsi="Sylfaen" w:cs="Merriweather"/>
          <w:b/>
          <w:sz w:val="24"/>
          <w:szCs w:val="24"/>
          <w:lang w:val="ka-GE"/>
        </w:rPr>
      </w:pPr>
    </w:p>
    <w:p w:rsidR="00F73122" w:rsidRPr="00E248FF" w:rsidRDefault="00F73122" w:rsidP="00F73122">
      <w:pPr>
        <w:jc w:val="both"/>
        <w:rPr>
          <w:rFonts w:ascii="Sylfaen" w:eastAsia="Merriweather" w:hAnsi="Sylfaen" w:cs="Merriweather"/>
          <w:b/>
          <w:sz w:val="24"/>
          <w:szCs w:val="24"/>
          <w:lang w:val="ka-GE"/>
        </w:rPr>
      </w:pPr>
      <w:r w:rsidRPr="00E248FF">
        <w:rPr>
          <w:rFonts w:ascii="Sylfaen" w:eastAsia="Merriweather" w:hAnsi="Sylfaen" w:cs="Merriweather"/>
          <w:b/>
          <w:sz w:val="24"/>
          <w:szCs w:val="24"/>
          <w:lang w:val="ka-GE"/>
        </w:rPr>
        <w:t>ბავშვის უფლებრივ მდგომარეობაზე დადგენილების ზეგავლენის შეფასება:</w:t>
      </w:r>
    </w:p>
    <w:p w:rsidR="00F73122" w:rsidRPr="00E248FF" w:rsidRDefault="00F73122" w:rsidP="00F73122">
      <w:pPr>
        <w:jc w:val="both"/>
        <w:rPr>
          <w:rFonts w:ascii="Sylfaen" w:eastAsia="Merriweather" w:hAnsi="Sylfaen" w:cs="Merriweather"/>
          <w:sz w:val="24"/>
          <w:szCs w:val="24"/>
          <w:lang w:val="ka-GE"/>
        </w:rPr>
      </w:pPr>
      <w:r w:rsidRPr="00E248FF">
        <w:rPr>
          <w:rFonts w:ascii="Sylfaen" w:eastAsia="Merriweather" w:hAnsi="Sylfaen" w:cs="Merriweather"/>
          <w:sz w:val="24"/>
          <w:szCs w:val="24"/>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პროექტი ბავშვის უფლებრივ მდგომარეობაზე ზეგავლენას არ მოახდენს. </w:t>
      </w:r>
    </w:p>
    <w:p w:rsidR="00F73122" w:rsidRDefault="00F73122" w:rsidP="004228FF">
      <w:pPr>
        <w:jc w:val="both"/>
        <w:rPr>
          <w:rFonts w:ascii="Sylfaen" w:hAnsi="Sylfaen"/>
          <w:sz w:val="24"/>
          <w:szCs w:val="24"/>
          <w:lang w:val="ka-GE"/>
        </w:rPr>
      </w:pPr>
    </w:p>
    <w:p w:rsidR="00C40504" w:rsidRDefault="00C40504" w:rsidP="004228FF">
      <w:pPr>
        <w:jc w:val="both"/>
        <w:rPr>
          <w:rFonts w:ascii="Sylfaen" w:hAnsi="Sylfaen"/>
          <w:sz w:val="24"/>
          <w:szCs w:val="24"/>
          <w:lang w:val="ka-GE"/>
        </w:rPr>
      </w:pPr>
    </w:p>
    <w:p w:rsidR="00C40504" w:rsidRDefault="00C40504" w:rsidP="004228FF">
      <w:pPr>
        <w:jc w:val="both"/>
        <w:rPr>
          <w:rFonts w:ascii="Sylfaen" w:hAnsi="Sylfaen"/>
          <w:sz w:val="24"/>
          <w:szCs w:val="24"/>
          <w:lang w:val="ka-GE"/>
        </w:rPr>
      </w:pPr>
    </w:p>
    <w:p w:rsidR="00C40504" w:rsidRDefault="00C40504" w:rsidP="004228FF">
      <w:pPr>
        <w:jc w:val="both"/>
        <w:rPr>
          <w:rFonts w:ascii="Sylfaen" w:hAnsi="Sylfaen"/>
          <w:sz w:val="24"/>
          <w:szCs w:val="24"/>
          <w:lang w:val="ka-GE"/>
        </w:rPr>
      </w:pPr>
    </w:p>
    <w:p w:rsidR="00C40504" w:rsidRDefault="00C40504" w:rsidP="004228FF">
      <w:pPr>
        <w:jc w:val="both"/>
        <w:rPr>
          <w:rFonts w:ascii="Sylfaen" w:hAnsi="Sylfaen"/>
          <w:sz w:val="24"/>
          <w:szCs w:val="24"/>
          <w:lang w:val="ka-GE"/>
        </w:rPr>
      </w:pPr>
    </w:p>
    <w:p w:rsidR="00C40504" w:rsidRPr="00E248FF" w:rsidRDefault="00C40504" w:rsidP="004228FF">
      <w:pPr>
        <w:jc w:val="both"/>
        <w:rPr>
          <w:rFonts w:ascii="Sylfaen" w:hAnsi="Sylfaen"/>
          <w:sz w:val="24"/>
          <w:szCs w:val="24"/>
          <w:lang w:val="ka-GE"/>
        </w:rPr>
      </w:pPr>
    </w:p>
    <w:sectPr w:rsidR="00C40504" w:rsidRPr="00E248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69"/>
    <w:rsid w:val="00235091"/>
    <w:rsid w:val="00285EC5"/>
    <w:rsid w:val="004228FF"/>
    <w:rsid w:val="004704EA"/>
    <w:rsid w:val="00487D95"/>
    <w:rsid w:val="004B5119"/>
    <w:rsid w:val="007427EB"/>
    <w:rsid w:val="0079131E"/>
    <w:rsid w:val="007B4CCB"/>
    <w:rsid w:val="00984E55"/>
    <w:rsid w:val="009D29EB"/>
    <w:rsid w:val="00B53FE5"/>
    <w:rsid w:val="00B85E9F"/>
    <w:rsid w:val="00B95E69"/>
    <w:rsid w:val="00C1325D"/>
    <w:rsid w:val="00C160E9"/>
    <w:rsid w:val="00C40504"/>
    <w:rsid w:val="00C73265"/>
    <w:rsid w:val="00CA23AB"/>
    <w:rsid w:val="00CC0BA1"/>
    <w:rsid w:val="00DC398D"/>
    <w:rsid w:val="00E248FF"/>
    <w:rsid w:val="00ED2D42"/>
    <w:rsid w:val="00EF4902"/>
    <w:rsid w:val="00F7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B977A-FA53-4158-8131-067BD571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490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1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7598">
      <w:bodyDiv w:val="1"/>
      <w:marLeft w:val="0"/>
      <w:marRight w:val="0"/>
      <w:marTop w:val="0"/>
      <w:marBottom w:val="0"/>
      <w:divBdr>
        <w:top w:val="none" w:sz="0" w:space="0" w:color="auto"/>
        <w:left w:val="none" w:sz="0" w:space="0" w:color="auto"/>
        <w:bottom w:val="none" w:sz="0" w:space="0" w:color="auto"/>
        <w:right w:val="none" w:sz="0" w:space="0" w:color="auto"/>
      </w:divBdr>
    </w:div>
    <w:div w:id="6988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Lelashvili</dc:creator>
  <cp:keywords/>
  <dc:description/>
  <cp:lastModifiedBy>Natela Khmaladze</cp:lastModifiedBy>
  <cp:revision>2</cp:revision>
  <cp:lastPrinted>2020-12-30T12:51:00Z</cp:lastPrinted>
  <dcterms:created xsi:type="dcterms:W3CDTF">2020-12-30T13:14:00Z</dcterms:created>
  <dcterms:modified xsi:type="dcterms:W3CDTF">2020-12-30T13:14:00Z</dcterms:modified>
</cp:coreProperties>
</file>